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B5" w:rsidRDefault="008D1DCD" w:rsidP="008D1D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MT. 3, LT. 1: Equal Protection of the Law</w:t>
      </w: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democratic idea of equality mean?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has the equal protection clause been defined?</w:t>
      </w:r>
    </w:p>
    <w:p w:rsidR="008D1DCD" w:rsidRPr="008D1DCD" w:rsidRDefault="008D1DCD" w:rsidP="008D1DCD">
      <w:pPr>
        <w:pStyle w:val="ListParagraph"/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8D1DCD">
        <w:rPr>
          <w:b/>
          <w:sz w:val="24"/>
          <w:szCs w:val="24"/>
        </w:rPr>
        <w:t>“rational basis”</w:t>
      </w:r>
      <w:r>
        <w:rPr>
          <w:sz w:val="24"/>
          <w:szCs w:val="24"/>
        </w:rPr>
        <w:t xml:space="preserve"> test?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an example of a law that would </w:t>
      </w:r>
      <w:r w:rsidRPr="008D1DCD">
        <w:rPr>
          <w:i/>
          <w:sz w:val="24"/>
          <w:szCs w:val="24"/>
        </w:rPr>
        <w:t>fail</w:t>
      </w:r>
      <w:r>
        <w:rPr>
          <w:sz w:val="24"/>
          <w:szCs w:val="24"/>
        </w:rPr>
        <w:t xml:space="preserve"> the rational basis test?  What is an example of a law that would </w:t>
      </w:r>
      <w:r w:rsidRPr="008D1DCD">
        <w:rPr>
          <w:i/>
          <w:sz w:val="24"/>
          <w:szCs w:val="24"/>
        </w:rPr>
        <w:t>pass</w:t>
      </w:r>
      <w:r>
        <w:rPr>
          <w:sz w:val="24"/>
          <w:szCs w:val="24"/>
        </w:rPr>
        <w:t xml:space="preserve"> the rational basis test?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a </w:t>
      </w:r>
      <w:r w:rsidRPr="008D1DCD">
        <w:rPr>
          <w:b/>
          <w:sz w:val="24"/>
          <w:szCs w:val="24"/>
        </w:rPr>
        <w:t>“suspect classification”</w:t>
      </w:r>
      <w:r>
        <w:rPr>
          <w:sz w:val="24"/>
          <w:szCs w:val="24"/>
        </w:rPr>
        <w:t>?  Give an example of a suspect classification.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a </w:t>
      </w:r>
      <w:r w:rsidRPr="008D1DCD">
        <w:rPr>
          <w:b/>
          <w:sz w:val="24"/>
          <w:szCs w:val="24"/>
        </w:rPr>
        <w:t>“fundamental right”</w:t>
      </w:r>
      <w:r>
        <w:rPr>
          <w:sz w:val="24"/>
          <w:szCs w:val="24"/>
        </w:rPr>
        <w:t>?  Give an example of a fundamental right.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According to the legal definition, when does discrimination exist?</w:t>
      </w: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rPr>
          <w:sz w:val="24"/>
          <w:szCs w:val="24"/>
        </w:rPr>
      </w:pPr>
    </w:p>
    <w:p w:rsidR="008D1DCD" w:rsidRDefault="008D1DCD" w:rsidP="008D1D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Supreme Court’s decision in </w:t>
      </w:r>
      <w:r w:rsidRPr="008D1DCD">
        <w:rPr>
          <w:i/>
          <w:sz w:val="24"/>
          <w:szCs w:val="24"/>
        </w:rPr>
        <w:t>Washington v. Davis</w:t>
      </w:r>
      <w:r>
        <w:rPr>
          <w:sz w:val="24"/>
          <w:szCs w:val="24"/>
        </w:rPr>
        <w:t xml:space="preserve"> (1976) modify the definition of discrimination?</w:t>
      </w:r>
    </w:p>
    <w:p w:rsidR="008D1DCD" w:rsidRPr="008D1DCD" w:rsidRDefault="008D1DCD" w:rsidP="008D1DCD">
      <w:pPr>
        <w:pStyle w:val="ListParagraph"/>
        <w:rPr>
          <w:sz w:val="24"/>
          <w:szCs w:val="24"/>
        </w:rPr>
      </w:pPr>
    </w:p>
    <w:sectPr w:rsidR="008D1DCD" w:rsidRPr="008D1DCD" w:rsidSect="008D1D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655"/>
    <w:multiLevelType w:val="hybridMultilevel"/>
    <w:tmpl w:val="CB2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3298"/>
    <w:multiLevelType w:val="hybridMultilevel"/>
    <w:tmpl w:val="E7B4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CD"/>
    <w:rsid w:val="003B17F0"/>
    <w:rsid w:val="00632609"/>
    <w:rsid w:val="008D1DCD"/>
    <w:rsid w:val="009E2A6E"/>
    <w:rsid w:val="00B3328C"/>
    <w:rsid w:val="00B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54788-FD3B-408A-BBDE-762EBA7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2013-03-06T16:36:00Z</cp:lastPrinted>
  <dcterms:created xsi:type="dcterms:W3CDTF">2018-10-18T14:11:00Z</dcterms:created>
  <dcterms:modified xsi:type="dcterms:W3CDTF">2018-10-18T14:11:00Z</dcterms:modified>
</cp:coreProperties>
</file>