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40808" w:rsidRDefault="00B33F15">
      <w:pPr>
        <w:spacing w:line="240" w:lineRule="auto"/>
        <w:rPr>
          <w:rFonts w:ascii="Source Sans Pro" w:eastAsia="Source Sans Pro" w:hAnsi="Source Sans Pro" w:cs="Source Sans Pro"/>
          <w:sz w:val="20"/>
          <w:szCs w:val="20"/>
        </w:rPr>
      </w:pPr>
      <w:r>
        <w:rPr>
          <w:rFonts w:ascii="Source Sans Pro" w:eastAsia="Source Sans Pro" w:hAnsi="Source Sans Pro" w:cs="Source Sans Pro"/>
          <w:b/>
          <w:sz w:val="20"/>
          <w:szCs w:val="20"/>
        </w:rPr>
        <w:t>APUSH UNIT 1 READING GUIDE</w:t>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r>
      <w:r>
        <w:rPr>
          <w:rFonts w:ascii="Source Sans Pro" w:eastAsia="Source Sans Pro" w:hAnsi="Source Sans Pro" w:cs="Source Sans Pro"/>
          <w:sz w:val="20"/>
          <w:szCs w:val="20"/>
        </w:rPr>
        <w:tab/>
        <w:t>Name</w:t>
      </w:r>
      <w:proofErr w:type="gramStart"/>
      <w:r>
        <w:rPr>
          <w:rFonts w:ascii="Source Sans Pro" w:eastAsia="Source Sans Pro" w:hAnsi="Source Sans Pro" w:cs="Source Sans Pro"/>
          <w:sz w:val="20"/>
          <w:szCs w:val="20"/>
        </w:rPr>
        <w:t>:_</w:t>
      </w:r>
      <w:proofErr w:type="gramEnd"/>
      <w:r>
        <w:rPr>
          <w:rFonts w:ascii="Source Sans Pro" w:eastAsia="Source Sans Pro" w:hAnsi="Source Sans Pro" w:cs="Source Sans Pro"/>
          <w:sz w:val="20"/>
          <w:szCs w:val="20"/>
        </w:rPr>
        <w:t>_____________________________</w:t>
      </w:r>
    </w:p>
    <w:p w:rsidR="00540808" w:rsidRDefault="00540808">
      <w:pPr>
        <w:spacing w:line="240" w:lineRule="auto"/>
      </w:pPr>
    </w:p>
    <w:p w:rsidR="00540808" w:rsidRDefault="00BA1681">
      <w:pPr>
        <w:spacing w:line="240" w:lineRule="auto"/>
        <w:jc w:val="center"/>
        <w:rPr>
          <w:rFonts w:ascii="PT Sans Narrow" w:eastAsia="PT Sans Narrow" w:hAnsi="PT Sans Narrow" w:cs="PT Sans Narrow"/>
          <w:b/>
          <w:sz w:val="96"/>
          <w:szCs w:val="96"/>
        </w:rPr>
      </w:pPr>
      <w:r>
        <w:rPr>
          <w:rFonts w:ascii="PT Sans Narrow" w:eastAsia="PT Sans Narrow" w:hAnsi="PT Sans Narrow" w:cs="PT Sans Narrow"/>
          <w:b/>
          <w:sz w:val="96"/>
          <w:szCs w:val="96"/>
        </w:rPr>
        <w:t>Periods 1 &amp; 2</w:t>
      </w:r>
      <w:bookmarkStart w:id="0" w:name="_GoBack"/>
      <w:bookmarkEnd w:id="0"/>
    </w:p>
    <w:p w:rsidR="00540808" w:rsidRDefault="00B33F15">
      <w:pPr>
        <w:spacing w:line="240" w:lineRule="auto"/>
        <w:jc w:val="center"/>
        <w:rPr>
          <w:rFonts w:ascii="PT Sans Narrow" w:eastAsia="PT Sans Narrow" w:hAnsi="PT Sans Narrow" w:cs="PT Sans Narrow"/>
        </w:rPr>
      </w:pPr>
      <w:r>
        <w:rPr>
          <w:rFonts w:ascii="PT Sans Narrow" w:eastAsia="PT Sans Narrow" w:hAnsi="PT Sans Narrow" w:cs="PT Sans Narrow"/>
          <w:sz w:val="96"/>
          <w:szCs w:val="96"/>
        </w:rPr>
        <w:t>COLONIAL BEGINNINGS</w:t>
      </w:r>
    </w:p>
    <w:p w:rsidR="00540808" w:rsidRDefault="00540808">
      <w:pPr>
        <w:spacing w:line="240" w:lineRule="auto"/>
        <w:jc w:val="center"/>
        <w:rPr>
          <w:rFonts w:ascii="PT Sans Narrow" w:eastAsia="PT Sans Narrow" w:hAnsi="PT Sans Narrow" w:cs="PT Sans Narrow"/>
        </w:rPr>
      </w:pPr>
    </w:p>
    <w:p w:rsidR="00540808" w:rsidRDefault="00B33F15">
      <w:pPr>
        <w:jc w:val="center"/>
        <w:rPr>
          <w:rFonts w:ascii="PT Sans Narrow" w:eastAsia="PT Sans Narrow" w:hAnsi="PT Sans Narrow" w:cs="PT Sans Narrow"/>
        </w:rPr>
      </w:pPr>
      <w:r>
        <w:rPr>
          <w:noProof/>
        </w:rPr>
        <w:drawing>
          <wp:inline distT="114300" distB="114300" distL="114300" distR="114300">
            <wp:extent cx="4036236" cy="490643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4036236" cy="4906433"/>
                    </a:xfrm>
                    <a:prstGeom prst="rect">
                      <a:avLst/>
                    </a:prstGeom>
                    <a:ln/>
                  </pic:spPr>
                </pic:pic>
              </a:graphicData>
            </a:graphic>
          </wp:inline>
        </w:drawing>
      </w:r>
    </w:p>
    <w:p w:rsidR="00540808" w:rsidRDefault="00540808">
      <w:pPr>
        <w:rPr>
          <w:rFonts w:ascii="PT Sans Narrow" w:eastAsia="PT Sans Narrow" w:hAnsi="PT Sans Narrow" w:cs="PT Sans Narrow"/>
        </w:rP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tblGrid>
      <w:tr w:rsidR="00540808">
        <w:trPr>
          <w:jc w:val="center"/>
        </w:trPr>
        <w:tc>
          <w:tcPr>
            <w:tcW w:w="216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b/>
              </w:rPr>
            </w:pPr>
            <w:r>
              <w:rPr>
                <w:rFonts w:ascii="PT Sans Narrow" w:eastAsia="PT Sans Narrow" w:hAnsi="PT Sans Narrow" w:cs="PT Sans Narrow"/>
                <w:b/>
              </w:rPr>
              <w:t>Chapter 1</w:t>
            </w:r>
          </w:p>
        </w:tc>
        <w:tc>
          <w:tcPr>
            <w:tcW w:w="216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b/>
              </w:rPr>
            </w:pPr>
            <w:r>
              <w:rPr>
                <w:rFonts w:ascii="PT Sans Narrow" w:eastAsia="PT Sans Narrow" w:hAnsi="PT Sans Narrow" w:cs="PT Sans Narrow"/>
                <w:b/>
              </w:rPr>
              <w:t>Chapter 2 (Part 1)</w:t>
            </w:r>
          </w:p>
        </w:tc>
        <w:tc>
          <w:tcPr>
            <w:tcW w:w="216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b/>
              </w:rPr>
            </w:pPr>
            <w:r>
              <w:rPr>
                <w:rFonts w:ascii="PT Sans Narrow" w:eastAsia="PT Sans Narrow" w:hAnsi="PT Sans Narrow" w:cs="PT Sans Narrow"/>
                <w:b/>
              </w:rPr>
              <w:t>Chapter 2 (Part 2)</w:t>
            </w:r>
          </w:p>
        </w:tc>
        <w:tc>
          <w:tcPr>
            <w:tcW w:w="216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b/>
              </w:rPr>
            </w:pPr>
            <w:r>
              <w:rPr>
                <w:rFonts w:ascii="PT Sans Narrow" w:eastAsia="PT Sans Narrow" w:hAnsi="PT Sans Narrow" w:cs="PT Sans Narrow"/>
                <w:b/>
              </w:rPr>
              <w:t>Chapter 3</w:t>
            </w:r>
          </w:p>
        </w:tc>
        <w:tc>
          <w:tcPr>
            <w:tcW w:w="216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b/>
              </w:rPr>
            </w:pPr>
            <w:r>
              <w:rPr>
                <w:rFonts w:ascii="PT Sans Narrow" w:eastAsia="PT Sans Narrow" w:hAnsi="PT Sans Narrow" w:cs="PT Sans Narrow"/>
                <w:b/>
              </w:rPr>
              <w:t>Chapter 4</w:t>
            </w:r>
          </w:p>
        </w:tc>
      </w:tr>
      <w:tr w:rsidR="00540808">
        <w:trPr>
          <w:jc w:val="center"/>
        </w:trPr>
        <w:tc>
          <w:tcPr>
            <w:tcW w:w="2160"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rPr>
            </w:pPr>
          </w:p>
          <w:p w:rsidR="00540808" w:rsidRDefault="00540808">
            <w:pPr>
              <w:widowControl w:val="0"/>
              <w:spacing w:line="240" w:lineRule="auto"/>
              <w:rPr>
                <w:rFonts w:ascii="PT Sans Narrow" w:eastAsia="PT Sans Narrow" w:hAnsi="PT Sans Narrow" w:cs="PT Sans Narrow"/>
              </w:rPr>
            </w:pPr>
          </w:p>
          <w:p w:rsidR="00540808" w:rsidRDefault="00540808">
            <w:pPr>
              <w:widowControl w:val="0"/>
              <w:spacing w:line="240" w:lineRule="auto"/>
              <w:rPr>
                <w:rFonts w:ascii="PT Sans Narrow" w:eastAsia="PT Sans Narrow" w:hAnsi="PT Sans Narrow" w:cs="PT Sans Narrow"/>
              </w:rPr>
            </w:pPr>
          </w:p>
          <w:p w:rsidR="00540808" w:rsidRDefault="00540808">
            <w:pPr>
              <w:widowControl w:val="0"/>
              <w:spacing w:line="240" w:lineRule="auto"/>
              <w:rPr>
                <w:rFonts w:ascii="PT Sans Narrow" w:eastAsia="PT Sans Narrow" w:hAnsi="PT Sans Narrow" w:cs="PT Sans Narrow"/>
              </w:rPr>
            </w:pPr>
          </w:p>
          <w:p w:rsidR="00540808" w:rsidRDefault="00540808">
            <w:pPr>
              <w:widowControl w:val="0"/>
              <w:spacing w:line="240" w:lineRule="auto"/>
              <w:rPr>
                <w:rFonts w:ascii="PT Sans Narrow" w:eastAsia="PT Sans Narrow" w:hAnsi="PT Sans Narrow" w:cs="PT Sans Narrow"/>
              </w:rPr>
            </w:pPr>
          </w:p>
          <w:p w:rsidR="00540808" w:rsidRDefault="00540808">
            <w:pPr>
              <w:widowControl w:val="0"/>
              <w:spacing w:line="240" w:lineRule="auto"/>
              <w:rPr>
                <w:rFonts w:ascii="PT Sans Narrow" w:eastAsia="PT Sans Narrow" w:hAnsi="PT Sans Narrow" w:cs="PT Sans Narrow"/>
              </w:rPr>
            </w:pPr>
          </w:p>
          <w:p w:rsidR="00540808" w:rsidRDefault="00540808">
            <w:pPr>
              <w:widowControl w:val="0"/>
              <w:spacing w:line="240" w:lineRule="auto"/>
              <w:rPr>
                <w:rFonts w:ascii="PT Sans Narrow" w:eastAsia="PT Sans Narrow" w:hAnsi="PT Sans Narrow" w:cs="PT Sans Narrow"/>
              </w:rPr>
            </w:pPr>
          </w:p>
          <w:p w:rsidR="00540808" w:rsidRDefault="00540808">
            <w:pPr>
              <w:widowControl w:val="0"/>
              <w:spacing w:line="240" w:lineRule="auto"/>
              <w:rPr>
                <w:rFonts w:ascii="PT Sans Narrow" w:eastAsia="PT Sans Narrow" w:hAnsi="PT Sans Narrow" w:cs="PT Sans Narrow"/>
              </w:rPr>
            </w:pPr>
          </w:p>
          <w:p w:rsidR="00540808" w:rsidRDefault="00540808">
            <w:pPr>
              <w:widowControl w:val="0"/>
              <w:spacing w:line="240" w:lineRule="auto"/>
              <w:rPr>
                <w:rFonts w:ascii="PT Sans Narrow" w:eastAsia="PT Sans Narrow" w:hAnsi="PT Sans Narrow" w:cs="PT Sans Narrow"/>
              </w:rPr>
            </w:pPr>
          </w:p>
        </w:tc>
        <w:tc>
          <w:tcPr>
            <w:tcW w:w="2160"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rPr>
            </w:pPr>
          </w:p>
        </w:tc>
        <w:tc>
          <w:tcPr>
            <w:tcW w:w="2160"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rPr>
            </w:pPr>
          </w:p>
        </w:tc>
        <w:tc>
          <w:tcPr>
            <w:tcW w:w="2160"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rPr>
            </w:pPr>
          </w:p>
        </w:tc>
        <w:tc>
          <w:tcPr>
            <w:tcW w:w="2160"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rPr>
            </w:pPr>
          </w:p>
        </w:tc>
      </w:tr>
    </w:tbl>
    <w:p w:rsidR="00540808" w:rsidRDefault="00B33F15">
      <w:pPr>
        <w:jc w:val="center"/>
        <w:rPr>
          <w:rFonts w:ascii="PT Sans Narrow" w:eastAsia="PT Sans Narrow" w:hAnsi="PT Sans Narrow" w:cs="PT Sans Narrow"/>
          <w:sz w:val="16"/>
          <w:szCs w:val="16"/>
        </w:rPr>
      </w:pPr>
      <w:r>
        <w:rPr>
          <w:rFonts w:ascii="PT Sans Narrow" w:eastAsia="PT Sans Narrow" w:hAnsi="PT Sans Narrow" w:cs="PT Sans Narrow"/>
          <w:b/>
        </w:rPr>
        <w:t xml:space="preserve">CHAPTER 1: </w:t>
      </w:r>
      <w:r>
        <w:rPr>
          <w:rFonts w:ascii="PT Sans Narrow" w:eastAsia="PT Sans Narrow" w:hAnsi="PT Sans Narrow" w:cs="PT Sans Narrow"/>
        </w:rPr>
        <w:t>THREE SOCIETIES ON THE VERGE OF CONTACT</w:t>
      </w:r>
    </w:p>
    <w:p w:rsidR="00540808" w:rsidRDefault="00540808">
      <w:pPr>
        <w:jc w:val="center"/>
        <w:rPr>
          <w:rFonts w:ascii="PT Sans Narrow" w:eastAsia="PT Sans Narrow" w:hAnsi="PT Sans Narrow" w:cs="PT Sans Narrow"/>
          <w:sz w:val="16"/>
          <w:szCs w:val="16"/>
        </w:rPr>
      </w:pPr>
    </w:p>
    <w:p w:rsidR="00540808" w:rsidRDefault="00B33F15">
      <w:pPr>
        <w:rPr>
          <w:rFonts w:ascii="PT Sans Narrow" w:eastAsia="PT Sans Narrow" w:hAnsi="PT Sans Narrow" w:cs="PT Sans Narrow"/>
          <w:sz w:val="16"/>
          <w:szCs w:val="16"/>
        </w:rPr>
      </w:pPr>
      <w:r>
        <w:rPr>
          <w:rFonts w:ascii="PT Sans Narrow" w:eastAsia="PT Sans Narrow" w:hAnsi="PT Sans Narrow" w:cs="PT Sans Narrow"/>
          <w:b/>
          <w:sz w:val="16"/>
          <w:szCs w:val="16"/>
        </w:rPr>
        <w:t>Key Terms</w:t>
      </w:r>
      <w:r>
        <w:rPr>
          <w:rFonts w:ascii="PT Sans Narrow" w:eastAsia="PT Sans Narrow" w:hAnsi="PT Sans Narrow" w:cs="PT Sans Narrow"/>
          <w:sz w:val="16"/>
          <w:szCs w:val="16"/>
        </w:rPr>
        <w:t>: Explain and describe the historical significance of the following terms. Your answer should be detailed enough to prove that you actually read the chapter. Each definition should explain “what it is” and “why it’s important.”</w:t>
      </w:r>
    </w:p>
    <w:p w:rsidR="00540808" w:rsidRDefault="00B33F15">
      <w:pPr>
        <w:rPr>
          <w:rFonts w:ascii="PT Sans Narrow" w:eastAsia="PT Sans Narrow" w:hAnsi="PT Sans Narrow" w:cs="PT Sans Narrow"/>
          <w:sz w:val="16"/>
          <w:szCs w:val="16"/>
        </w:rPr>
      </w:pPr>
      <w:r>
        <w:rPr>
          <w:rFonts w:ascii="PT Sans Narrow" w:eastAsia="PT Sans Narrow" w:hAnsi="PT Sans Narrow" w:cs="PT Sans Narrow"/>
          <w:b/>
          <w:sz w:val="16"/>
          <w:szCs w:val="16"/>
        </w:rPr>
        <w:t>Example:</w:t>
      </w:r>
      <w:r>
        <w:rPr>
          <w:rFonts w:ascii="PT Sans Narrow" w:eastAsia="PT Sans Narrow" w:hAnsi="PT Sans Narrow" w:cs="PT Sans Narrow"/>
          <w:sz w:val="16"/>
          <w:szCs w:val="16"/>
        </w:rPr>
        <w:t xml:space="preserve"> Soil Butchery - </w:t>
      </w:r>
      <w:r>
        <w:rPr>
          <w:rFonts w:ascii="PT Sans Narrow" w:eastAsia="PT Sans Narrow" w:hAnsi="PT Sans Narrow" w:cs="PT Sans Narrow"/>
          <w:b/>
          <w:sz w:val="16"/>
          <w:szCs w:val="16"/>
        </w:rPr>
        <w:t>What it is:</w:t>
      </w:r>
      <w:r>
        <w:rPr>
          <w:rFonts w:ascii="PT Sans Narrow" w:eastAsia="PT Sans Narrow" w:hAnsi="PT Sans Narrow" w:cs="PT Sans Narrow"/>
          <w:sz w:val="16"/>
          <w:szCs w:val="16"/>
        </w:rPr>
        <w:t xml:space="preserve"> The excessive cultivation of the land making it </w:t>
      </w:r>
      <w:proofErr w:type="gramStart"/>
      <w:r>
        <w:rPr>
          <w:rFonts w:ascii="PT Sans Narrow" w:eastAsia="PT Sans Narrow" w:hAnsi="PT Sans Narrow" w:cs="PT Sans Narrow"/>
          <w:sz w:val="16"/>
          <w:szCs w:val="16"/>
        </w:rPr>
        <w:t>useless.</w:t>
      </w:r>
      <w:proofErr w:type="gramEnd"/>
      <w:r>
        <w:rPr>
          <w:rFonts w:ascii="PT Sans Narrow" w:eastAsia="PT Sans Narrow" w:hAnsi="PT Sans Narrow" w:cs="PT Sans Narrow"/>
          <w:sz w:val="16"/>
          <w:szCs w:val="16"/>
        </w:rPr>
        <w:t xml:space="preserve"> </w:t>
      </w:r>
      <w:r>
        <w:rPr>
          <w:rFonts w:ascii="PT Sans Narrow" w:eastAsia="PT Sans Narrow" w:hAnsi="PT Sans Narrow" w:cs="PT Sans Narrow"/>
          <w:b/>
          <w:sz w:val="16"/>
          <w:szCs w:val="16"/>
        </w:rPr>
        <w:t xml:space="preserve">Why it’s important: </w:t>
      </w:r>
      <w:r>
        <w:rPr>
          <w:rFonts w:ascii="PT Sans Narrow" w:eastAsia="PT Sans Narrow" w:hAnsi="PT Sans Narrow" w:cs="PT Sans Narrow"/>
          <w:sz w:val="16"/>
          <w:szCs w:val="16"/>
        </w:rPr>
        <w:t xml:space="preserve">The search for better land forced settlers westward, causing continued confrontation with local </w:t>
      </w:r>
      <w:proofErr w:type="gramStart"/>
      <w:r>
        <w:rPr>
          <w:rFonts w:ascii="PT Sans Narrow" w:eastAsia="PT Sans Narrow" w:hAnsi="PT Sans Narrow" w:cs="PT Sans Narrow"/>
          <w:sz w:val="16"/>
          <w:szCs w:val="16"/>
        </w:rPr>
        <w:t xml:space="preserve">native </w:t>
      </w:r>
      <w:proofErr w:type="spellStart"/>
      <w:r>
        <w:rPr>
          <w:rFonts w:ascii="PT Sans Narrow" w:eastAsia="PT Sans Narrow" w:hAnsi="PT Sans Narrow" w:cs="PT Sans Narrow"/>
          <w:sz w:val="16"/>
          <w:szCs w:val="16"/>
        </w:rPr>
        <w:t>american</w:t>
      </w:r>
      <w:proofErr w:type="spellEnd"/>
      <w:proofErr w:type="gramEnd"/>
      <w:r>
        <w:rPr>
          <w:rFonts w:ascii="PT Sans Narrow" w:eastAsia="PT Sans Narrow" w:hAnsi="PT Sans Narrow" w:cs="PT Sans Narrow"/>
          <w:sz w:val="16"/>
          <w:szCs w:val="16"/>
        </w:rPr>
        <w:t xml:space="preserve"> populations.</w:t>
      </w:r>
    </w:p>
    <w:p w:rsidR="00540808" w:rsidRDefault="00540808">
      <w:pPr>
        <w:rPr>
          <w:rFonts w:ascii="PT Sans Narrow" w:eastAsia="PT Sans Narrow" w:hAnsi="PT Sans Narrow" w:cs="PT Sans Narrow"/>
          <w:sz w:val="16"/>
          <w:szCs w:val="16"/>
        </w:rPr>
      </w:pPr>
    </w:p>
    <w:p w:rsidR="00540808" w:rsidRDefault="00540808">
      <w:pPr>
        <w:rPr>
          <w:rFonts w:ascii="PT Sans Narrow" w:eastAsia="PT Sans Narrow" w:hAnsi="PT Sans Narrow" w:cs="PT Sans Narrow"/>
          <w:sz w:val="16"/>
          <w:szCs w:val="16"/>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540808">
        <w:tc>
          <w:tcPr>
            <w:tcW w:w="208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TERM</w:t>
            </w:r>
          </w:p>
        </w:tc>
        <w:tc>
          <w:tcPr>
            <w:tcW w:w="871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Inca</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Aztec</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Cahokia</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Iroquois Confederacy</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bl>
    <w:p w:rsidR="00540808" w:rsidRDefault="00540808">
      <w:pPr>
        <w:rPr>
          <w:rFonts w:ascii="PT Sans Narrow" w:eastAsia="PT Sans Narrow" w:hAnsi="PT Sans Narrow" w:cs="PT Sans Narrow"/>
          <w:sz w:val="16"/>
          <w:szCs w:val="16"/>
        </w:rPr>
      </w:pPr>
    </w:p>
    <w:p w:rsidR="00540808" w:rsidRDefault="00540808">
      <w:pPr>
        <w:rPr>
          <w:rFonts w:ascii="PT Sans Narrow" w:eastAsia="PT Sans Narrow" w:hAnsi="PT Sans Narrow" w:cs="PT Sans Narrow"/>
          <w:sz w:val="16"/>
          <w:szCs w:val="16"/>
        </w:rPr>
      </w:pPr>
    </w:p>
    <w:p w:rsidR="00540808" w:rsidRDefault="00540808">
      <w:pPr>
        <w:rPr>
          <w:rFonts w:ascii="PT Sans Narrow" w:eastAsia="PT Sans Narrow" w:hAnsi="PT Sans Narrow" w:cs="PT Sans Narrow"/>
          <w:sz w:val="16"/>
          <w:szCs w:val="16"/>
        </w:rPr>
      </w:pPr>
    </w:p>
    <w:p w:rsidR="00540808" w:rsidRDefault="00540808">
      <w:pPr>
        <w:rPr>
          <w:rFonts w:ascii="PT Sans Narrow" w:eastAsia="PT Sans Narrow" w:hAnsi="PT Sans Narrow" w:cs="PT Sans Narrow"/>
          <w:sz w:val="16"/>
          <w:szCs w:val="16"/>
        </w:rPr>
      </w:pPr>
    </w:p>
    <w:p w:rsidR="00540808" w:rsidRDefault="00B33F15">
      <w:pPr>
        <w:rPr>
          <w:rFonts w:ascii="PT Sans Narrow" w:eastAsia="PT Sans Narrow" w:hAnsi="PT Sans Narrow" w:cs="PT Sans Narrow"/>
          <w:sz w:val="16"/>
          <w:szCs w:val="16"/>
        </w:rPr>
      </w:pPr>
      <w:r>
        <w:rPr>
          <w:rFonts w:ascii="PT Sans Narrow" w:eastAsia="PT Sans Narrow" w:hAnsi="PT Sans Narrow" w:cs="PT Sans Narrow"/>
          <w:b/>
          <w:sz w:val="16"/>
          <w:szCs w:val="16"/>
        </w:rPr>
        <w:t xml:space="preserve">Key Questions: </w:t>
      </w:r>
      <w:r>
        <w:rPr>
          <w:rFonts w:ascii="PT Sans Narrow" w:eastAsia="PT Sans Narrow" w:hAnsi="PT Sans Narrow" w:cs="PT Sans Narrow"/>
          <w:sz w:val="16"/>
          <w:szCs w:val="16"/>
        </w:rPr>
        <w:t xml:space="preserve"> As you read the chapter, focus on attempting to understand these key questions. Each answer should contain evidence from the textbook to prove that you read the chapter. Try to paraphrase the textbook and put things in your own words, rather than “copy shapes.” Answers will vary in length, but be sure to exhaust all evidence when answering a question. If a question asks about “causes”, explain ALL possible causes to an event, not just one.</w:t>
      </w:r>
    </w:p>
    <w:p w:rsidR="00540808" w:rsidRDefault="00540808">
      <w:pPr>
        <w:rPr>
          <w:rFonts w:ascii="PT Sans Narrow" w:eastAsia="PT Sans Narrow" w:hAnsi="PT Sans Narrow" w:cs="PT Sans Narrow"/>
          <w:sz w:val="16"/>
          <w:szCs w:val="16"/>
        </w:rPr>
      </w:pPr>
    </w:p>
    <w:p w:rsidR="00540808" w:rsidRDefault="00540808">
      <w:pPr>
        <w:rPr>
          <w:rFonts w:ascii="PT Sans Narrow" w:eastAsia="PT Sans Narrow" w:hAnsi="PT Sans Narrow" w:cs="PT Sans Narrow"/>
          <w:sz w:val="16"/>
          <w:szCs w:val="16"/>
        </w:rPr>
      </w:pPr>
    </w:p>
    <w:p w:rsidR="00540808" w:rsidRDefault="00540808">
      <w:pPr>
        <w:rPr>
          <w:rFonts w:ascii="PT Sans Narrow" w:eastAsia="PT Sans Narrow" w:hAnsi="PT Sans Narrow" w:cs="PT Sans Narrow"/>
          <w:sz w:val="16"/>
          <w:szCs w:val="16"/>
        </w:rPr>
      </w:pPr>
    </w:p>
    <w:tbl>
      <w:tblPr>
        <w:tblStyle w:val="a1"/>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365"/>
        <w:gridCol w:w="4335"/>
      </w:tblGrid>
      <w:tr w:rsidR="00540808">
        <w:trPr>
          <w:trHeight w:val="400"/>
        </w:trPr>
        <w:tc>
          <w:tcPr>
            <w:tcW w:w="208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QUESTION</w:t>
            </w:r>
          </w:p>
        </w:tc>
        <w:tc>
          <w:tcPr>
            <w:tcW w:w="8700" w:type="dxa"/>
            <w:gridSpan w:val="2"/>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Describe two theories for how the first human beings arrived in North America. What evidence supports these theories?</w:t>
            </w:r>
          </w:p>
        </w:tc>
        <w:tc>
          <w:tcPr>
            <w:tcW w:w="436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THEORY #1</w:t>
            </w: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c>
          <w:tcPr>
            <w:tcW w:w="433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THEORY #2</w:t>
            </w: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How did maize transform early Native American societies?</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vMerge w:val="restart"/>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lastRenderedPageBreak/>
              <w:t xml:space="preserve">Provide examples of how each of the following Native American societies </w:t>
            </w:r>
            <w:r>
              <w:rPr>
                <w:rFonts w:ascii="PT Sans Narrow" w:eastAsia="PT Sans Narrow" w:hAnsi="PT Sans Narrow" w:cs="PT Sans Narrow"/>
                <w:i/>
                <w:sz w:val="20"/>
                <w:szCs w:val="20"/>
              </w:rPr>
              <w:t>adapted</w:t>
            </w:r>
            <w:r>
              <w:rPr>
                <w:rFonts w:ascii="PT Sans Narrow" w:eastAsia="PT Sans Narrow" w:hAnsi="PT Sans Narrow" w:cs="PT Sans Narrow"/>
                <w:sz w:val="20"/>
                <w:szCs w:val="20"/>
              </w:rPr>
              <w:t xml:space="preserve"> to their environments. Next provide examples of how the environment </w:t>
            </w:r>
            <w:r>
              <w:rPr>
                <w:rFonts w:ascii="PT Sans Narrow" w:eastAsia="PT Sans Narrow" w:hAnsi="PT Sans Narrow" w:cs="PT Sans Narrow"/>
                <w:i/>
                <w:sz w:val="20"/>
                <w:szCs w:val="20"/>
              </w:rPr>
              <w:t>shaped</w:t>
            </w:r>
            <w:r>
              <w:rPr>
                <w:rFonts w:ascii="PT Sans Narrow" w:eastAsia="PT Sans Narrow" w:hAnsi="PT Sans Narrow" w:cs="PT Sans Narrow"/>
                <w:sz w:val="20"/>
                <w:szCs w:val="20"/>
              </w:rPr>
              <w:t xml:space="preserve"> their societies. </w:t>
            </w:r>
          </w:p>
        </w:tc>
        <w:tc>
          <w:tcPr>
            <w:tcW w:w="436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ANASAZI/SOUTHWEST</w:t>
            </w: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MISSISSIPPIANS</w:t>
            </w:r>
          </w:p>
        </w:tc>
      </w:tr>
      <w:tr w:rsidR="00540808">
        <w:trPr>
          <w:trHeight w:val="400"/>
        </w:trPr>
        <w:tc>
          <w:tcPr>
            <w:tcW w:w="2085" w:type="dxa"/>
            <w:vMerge/>
            <w:tcMar>
              <w:top w:w="100" w:type="dxa"/>
              <w:left w:w="100" w:type="dxa"/>
              <w:bottom w:w="100" w:type="dxa"/>
              <w:right w:w="100" w:type="dxa"/>
            </w:tcMar>
            <w:vAlign w:val="center"/>
          </w:tcPr>
          <w:p w:rsidR="00540808" w:rsidRDefault="00540808">
            <w:pPr>
              <w:widowControl w:val="0"/>
              <w:spacing w:line="240" w:lineRule="auto"/>
              <w:rPr>
                <w:rFonts w:ascii="PT Sans Narrow" w:eastAsia="PT Sans Narrow" w:hAnsi="PT Sans Narrow" w:cs="PT Sans Narrow"/>
                <w:sz w:val="20"/>
                <w:szCs w:val="20"/>
              </w:rPr>
            </w:pPr>
          </w:p>
        </w:tc>
        <w:tc>
          <w:tcPr>
            <w:tcW w:w="436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NORTHEAST</w:t>
            </w: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tc>
        <w:tc>
          <w:tcPr>
            <w:tcW w:w="433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PRAIRIES/HIGH PLAINS</w:t>
            </w:r>
          </w:p>
        </w:tc>
      </w:tr>
      <w:tr w:rsidR="00540808">
        <w:trPr>
          <w:trHeight w:val="400"/>
        </w:trPr>
        <w:tc>
          <w:tcPr>
            <w:tcW w:w="2085" w:type="dxa"/>
            <w:vMerge/>
            <w:tcMar>
              <w:top w:w="100" w:type="dxa"/>
              <w:left w:w="100" w:type="dxa"/>
              <w:bottom w:w="100" w:type="dxa"/>
              <w:right w:w="100" w:type="dxa"/>
            </w:tcMar>
            <w:vAlign w:val="center"/>
          </w:tcPr>
          <w:p w:rsidR="00540808" w:rsidRDefault="00540808">
            <w:pPr>
              <w:widowControl w:val="0"/>
              <w:spacing w:line="240" w:lineRule="auto"/>
              <w:rPr>
                <w:rFonts w:ascii="PT Sans Narrow" w:eastAsia="PT Sans Narrow" w:hAnsi="PT Sans Narrow" w:cs="PT Sans Narrow"/>
                <w:sz w:val="20"/>
                <w:szCs w:val="20"/>
              </w:rPr>
            </w:pPr>
          </w:p>
        </w:tc>
        <w:tc>
          <w:tcPr>
            <w:tcW w:w="8700" w:type="dxa"/>
            <w:gridSpan w:val="2"/>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NORTHWEST</w:t>
            </w: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Compared to Africa and Europe, how “advanced” were Native American societies before European contact? Provide evidence that supports your answer.</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bl>
    <w:p w:rsidR="00540808" w:rsidRDefault="00540808">
      <w:pPr>
        <w:rPr>
          <w:rFonts w:ascii="PT Sans Narrow" w:eastAsia="PT Sans Narrow" w:hAnsi="PT Sans Narrow" w:cs="PT Sans Narrow"/>
          <w:sz w:val="16"/>
          <w:szCs w:val="16"/>
        </w:rPr>
      </w:pPr>
    </w:p>
    <w:p w:rsidR="00540808" w:rsidRDefault="00540808">
      <w:pPr>
        <w:rPr>
          <w:rFonts w:ascii="PT Sans Narrow" w:eastAsia="PT Sans Narrow" w:hAnsi="PT Sans Narrow" w:cs="PT Sans Narrow"/>
          <w:sz w:val="16"/>
          <w:szCs w:val="16"/>
        </w:rPr>
      </w:pPr>
    </w:p>
    <w:p w:rsidR="00540808" w:rsidRDefault="00B33F15">
      <w:pPr>
        <w:jc w:val="center"/>
        <w:rPr>
          <w:rFonts w:ascii="PT Sans Narrow" w:eastAsia="PT Sans Narrow" w:hAnsi="PT Sans Narrow" w:cs="PT Sans Narrow"/>
          <w:sz w:val="16"/>
          <w:szCs w:val="16"/>
        </w:rPr>
      </w:pPr>
      <w:r>
        <w:rPr>
          <w:rFonts w:ascii="PT Sans Narrow" w:eastAsia="PT Sans Narrow" w:hAnsi="PT Sans Narrow" w:cs="PT Sans Narrow"/>
          <w:b/>
        </w:rPr>
        <w:lastRenderedPageBreak/>
        <w:t xml:space="preserve">CHAPTER 2 (PART 1): </w:t>
      </w:r>
      <w:r>
        <w:rPr>
          <w:rFonts w:ascii="PT Sans Narrow" w:eastAsia="PT Sans Narrow" w:hAnsi="PT Sans Narrow" w:cs="PT Sans Narrow"/>
        </w:rPr>
        <w:t>CONTACT AND SETTLEMENT, PAGES 22-31</w:t>
      </w:r>
    </w:p>
    <w:p w:rsidR="00540808" w:rsidRDefault="00540808">
      <w:pPr>
        <w:rPr>
          <w:rFonts w:ascii="PT Sans Narrow" w:eastAsia="PT Sans Narrow" w:hAnsi="PT Sans Narrow" w:cs="PT Sans Narrow"/>
          <w:sz w:val="16"/>
          <w:szCs w:val="16"/>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540808">
        <w:tc>
          <w:tcPr>
            <w:tcW w:w="208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TERM</w:t>
            </w:r>
          </w:p>
        </w:tc>
        <w:tc>
          <w:tcPr>
            <w:tcW w:w="871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Prince Henry the Navigator</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Conquistador</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Encomienda</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Cort</w:t>
            </w:r>
            <w:r>
              <w:rPr>
                <w:rFonts w:ascii="PT Sans Narrow" w:eastAsia="PT Sans Narrow" w:hAnsi="PT Sans Narrow" w:cs="PT Sans Narrow"/>
                <w:color w:val="222222"/>
                <w:sz w:val="20"/>
                <w:szCs w:val="20"/>
                <w:highlight w:val="white"/>
              </w:rPr>
              <w:t>é</w:t>
            </w:r>
            <w:r>
              <w:rPr>
                <w:rFonts w:ascii="PT Sans Narrow" w:eastAsia="PT Sans Narrow" w:hAnsi="PT Sans Narrow" w:cs="PT Sans Narrow"/>
                <w:sz w:val="20"/>
                <w:szCs w:val="20"/>
              </w:rPr>
              <w:t>s</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Pizarro</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Columbian Exchange</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bl>
    <w:p w:rsidR="00540808" w:rsidRDefault="00540808">
      <w:pPr>
        <w:rPr>
          <w:rFonts w:ascii="PT Sans Narrow" w:eastAsia="PT Sans Narrow" w:hAnsi="PT Sans Narrow" w:cs="PT Sans Narrow"/>
          <w:sz w:val="16"/>
          <w:szCs w:val="16"/>
        </w:rPr>
      </w:pPr>
    </w:p>
    <w:p w:rsidR="00540808" w:rsidRDefault="00B33F15">
      <w:pPr>
        <w:rPr>
          <w:rFonts w:ascii="PT Sans Narrow" w:eastAsia="PT Sans Narrow" w:hAnsi="PT Sans Narrow" w:cs="PT Sans Narrow"/>
          <w:sz w:val="20"/>
          <w:szCs w:val="20"/>
        </w:rPr>
      </w:pPr>
      <w:r>
        <w:rPr>
          <w:rFonts w:ascii="PT Sans Narrow" w:eastAsia="PT Sans Narrow" w:hAnsi="PT Sans Narrow" w:cs="PT Sans Narrow"/>
          <w:b/>
          <w:sz w:val="20"/>
          <w:szCs w:val="20"/>
        </w:rPr>
        <w:t xml:space="preserve">COLONIAL EMPIRES MAP: </w:t>
      </w:r>
      <w:r>
        <w:rPr>
          <w:rFonts w:ascii="PT Sans Narrow" w:eastAsia="PT Sans Narrow" w:hAnsi="PT Sans Narrow" w:cs="PT Sans Narrow"/>
          <w:sz w:val="20"/>
          <w:szCs w:val="20"/>
        </w:rPr>
        <w:t xml:space="preserve">Add lines that indicate the routes that Columbus took in his explorations. Also label and color the colonial empires for: Spain, Portugal, France, Britain, Russia and the Dutch </w:t>
      </w:r>
      <w:r>
        <w:rPr>
          <w:rFonts w:ascii="PT Sans Narrow" w:eastAsia="PT Sans Narrow" w:hAnsi="PT Sans Narrow" w:cs="PT Sans Narrow"/>
          <w:i/>
          <w:sz w:val="20"/>
          <w:szCs w:val="20"/>
        </w:rPr>
        <w:t>(Refer to p. 28 and resources beyond the textbook to complete this map)</w:t>
      </w:r>
    </w:p>
    <w:p w:rsidR="00540808" w:rsidRDefault="00B33F15">
      <w:pPr>
        <w:jc w:val="center"/>
        <w:rPr>
          <w:rFonts w:ascii="PT Sans Narrow" w:eastAsia="PT Sans Narrow" w:hAnsi="PT Sans Narrow" w:cs="PT Sans Narrow"/>
          <w:b/>
        </w:rPr>
      </w:pPr>
      <w:r>
        <w:rPr>
          <w:noProof/>
        </w:rPr>
        <mc:AlternateContent>
          <mc:Choice Requires="wpg">
            <w:drawing>
              <wp:inline distT="114300" distB="114300" distL="114300" distR="114300">
                <wp:extent cx="3033713" cy="4020708"/>
                <wp:effectExtent l="0" t="0" r="0" b="0"/>
                <wp:docPr id="4" name=""/>
                <wp:cNvGraphicFramePr/>
                <a:graphic xmlns:a="http://schemas.openxmlformats.org/drawingml/2006/main">
                  <a:graphicData uri="http://schemas.microsoft.com/office/word/2010/wordprocessingGroup">
                    <wpg:wgp>
                      <wpg:cNvGrpSpPr/>
                      <wpg:grpSpPr>
                        <a:xfrm>
                          <a:off x="0" y="0"/>
                          <a:ext cx="3033713" cy="4020708"/>
                          <a:chOff x="1492206" y="0"/>
                          <a:chExt cx="3873587" cy="5143499"/>
                        </a:xfrm>
                      </wpg:grpSpPr>
                      <pic:pic xmlns:pic="http://schemas.openxmlformats.org/drawingml/2006/picture">
                        <pic:nvPicPr>
                          <pic:cNvPr id="1" name="Shape 2"/>
                          <pic:cNvPicPr preferRelativeResize="0"/>
                        </pic:nvPicPr>
                        <pic:blipFill/>
                        <pic:spPr>
                          <a:xfrm>
                            <a:off x="1492206" y="0"/>
                            <a:ext cx="3873587" cy="5143499"/>
                          </a:xfrm>
                          <a:prstGeom prst="rect">
                            <a:avLst/>
                          </a:prstGeom>
                          <a:noFill/>
                          <a:ln>
                            <a:noFill/>
                          </a:ln>
                        </pic:spPr>
                      </pic:pic>
                      <wps:wsp>
                        <wps:cNvPr id="3" name="Rectangle 3"/>
                        <wps:cNvSpPr/>
                        <wps:spPr>
                          <a:xfrm>
                            <a:off x="1590675" y="3838575"/>
                            <a:ext cx="228600" cy="752400"/>
                          </a:xfrm>
                          <a:prstGeom prst="rect">
                            <a:avLst/>
                          </a:prstGeom>
                          <a:solidFill>
                            <a:srgbClr val="FFFFFF"/>
                          </a:solidFill>
                          <a:ln w="19050" cap="flat" cmpd="sng">
                            <a:solidFill>
                              <a:srgbClr val="FFFFFF"/>
                            </a:solidFill>
                            <a:prstDash val="solid"/>
                            <a:round/>
                            <a:headEnd type="none" w="med" len="med"/>
                            <a:tailEnd type="none" w="med" len="med"/>
                          </a:ln>
                        </wps:spPr>
                        <wps:txbx>
                          <w:txbxContent>
                            <w:p w:rsidR="00540808" w:rsidRDefault="00540808">
                              <w:pPr>
                                <w:spacing w:line="240" w:lineRule="auto"/>
                                <w:textDirection w:val="btLr"/>
                              </w:pPr>
                            </w:p>
                          </w:txbxContent>
                        </wps:txbx>
                        <wps:bodyPr lIns="91425" tIns="91425" rIns="91425" bIns="91425" anchor="ctr" anchorCtr="0"/>
                      </wps:wsp>
                    </wpg:wgp>
                  </a:graphicData>
                </a:graphic>
              </wp:inline>
            </w:drawing>
          </mc:Choice>
          <mc:Fallback>
            <w:pict>
              <v:group id="_x0000_s1026" style="width:238.9pt;height:316.6pt;mso-position-horizontal-relative:char;mso-position-vertical-relative:line" coordorigin="14922" coordsize="38735,5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4922;width:38735;height:51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"/>
                <v:rect id="Rectangle 3" o:spid="_x0000_s1028" style="position:absolute;left:15906;top:38385;width:2286;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" strokecolor="white" strokeweight="1.5pt">
                  <v:stroke joinstyle="round"/>
                  <v:textbox inset="2.53958mm,2.53958mm,2.53958mm,2.53958mm">
                    <w:txbxContent>
                      <w:p w:rsidR="00540808" w:rsidRDefault="00540808">
                        <w:pPr>
                          <w:spacing w:line="240" w:lineRule="auto"/>
                          <w:textDirection w:val="btLr"/>
                        </w:pPr>
                      </w:p>
                    </w:txbxContent>
                  </v:textbox>
                </v:rect>
                <w10:anchorlock/>
              </v:group>
            </w:pict>
          </mc:Fallback>
        </mc:AlternateContent>
      </w:r>
    </w:p>
    <w:p w:rsidR="00540808" w:rsidRDefault="00540808">
      <w:pPr>
        <w:rPr>
          <w:rFonts w:ascii="PT Sans Narrow" w:eastAsia="PT Sans Narrow" w:hAnsi="PT Sans Narrow" w:cs="PT Sans Narrow"/>
          <w:sz w:val="16"/>
          <w:szCs w:val="16"/>
        </w:rPr>
      </w:pPr>
    </w:p>
    <w:tbl>
      <w:tblPr>
        <w:tblStyle w:val="a3"/>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365"/>
        <w:gridCol w:w="4335"/>
      </w:tblGrid>
      <w:tr w:rsidR="00540808">
        <w:trPr>
          <w:trHeight w:val="400"/>
        </w:trPr>
        <w:tc>
          <w:tcPr>
            <w:tcW w:w="208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lastRenderedPageBreak/>
              <w:t>KEY QUESTION</w:t>
            </w:r>
          </w:p>
        </w:tc>
        <w:tc>
          <w:tcPr>
            <w:tcW w:w="8700" w:type="dxa"/>
            <w:gridSpan w:val="2"/>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factors contributed European desires to explore lands outside Europe and Christopher Columbus’s “discovery” of the New World in 1492?</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36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tactics did Spain use to establish an empire in the New World?</w:t>
            </w:r>
          </w:p>
        </w:tc>
        <w:tc>
          <w:tcPr>
            <w:tcW w:w="8700" w:type="dxa"/>
            <w:gridSpan w:val="2"/>
            <w:tcMar>
              <w:top w:w="100" w:type="dxa"/>
              <w:left w:w="100" w:type="dxa"/>
              <w:bottom w:w="100" w:type="dxa"/>
              <w:right w:w="100" w:type="dxa"/>
            </w:tcMar>
          </w:tcPr>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How did the Columbian Exchange transform the Eastern and Western Hemispheres?</w:t>
            </w:r>
          </w:p>
        </w:tc>
        <w:tc>
          <w:tcPr>
            <w:tcW w:w="436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EASTERN HEMISPHERE</w:t>
            </w: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jc w:val="center"/>
              <w:rPr>
                <w:rFonts w:ascii="PT Sans Narrow" w:eastAsia="PT Sans Narrow" w:hAnsi="PT Sans Narrow" w:cs="PT Sans Narrow"/>
                <w:sz w:val="20"/>
                <w:szCs w:val="20"/>
              </w:rPr>
            </w:pPr>
          </w:p>
        </w:tc>
        <w:tc>
          <w:tcPr>
            <w:tcW w:w="433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WESTERN HEMISPHERE</w:t>
            </w: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i/>
                <w:sz w:val="20"/>
                <w:szCs w:val="20"/>
              </w:rPr>
            </w:pPr>
            <w:r>
              <w:rPr>
                <w:rFonts w:ascii="PT Sans Narrow" w:eastAsia="PT Sans Narrow" w:hAnsi="PT Sans Narrow" w:cs="PT Sans Narrow"/>
                <w:sz w:val="20"/>
                <w:szCs w:val="20"/>
              </w:rPr>
              <w:t xml:space="preserve">What international events and domestic changes prompted England to begin exploration and colonization in the mid-1500s? </w:t>
            </w:r>
            <w:r>
              <w:rPr>
                <w:rFonts w:ascii="PT Sans Narrow" w:eastAsia="PT Sans Narrow" w:hAnsi="PT Sans Narrow" w:cs="PT Sans Narrow"/>
                <w:i/>
                <w:sz w:val="20"/>
                <w:szCs w:val="20"/>
              </w:rPr>
              <w:t>(read “The Reasons Why…” section on p. 32)</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bl>
    <w:p w:rsidR="00540808" w:rsidRDefault="00B33F15">
      <w:pPr>
        <w:jc w:val="center"/>
        <w:rPr>
          <w:rFonts w:ascii="PT Sans Narrow" w:eastAsia="PT Sans Narrow" w:hAnsi="PT Sans Narrow" w:cs="PT Sans Narrow"/>
          <w:sz w:val="16"/>
          <w:szCs w:val="16"/>
        </w:rPr>
      </w:pPr>
      <w:r>
        <w:rPr>
          <w:rFonts w:ascii="PT Sans Narrow" w:eastAsia="PT Sans Narrow" w:hAnsi="PT Sans Narrow" w:cs="PT Sans Narrow"/>
          <w:b/>
        </w:rPr>
        <w:t xml:space="preserve">CHAPTER 2 (PART 2): </w:t>
      </w:r>
      <w:r>
        <w:rPr>
          <w:rFonts w:ascii="PT Sans Narrow" w:eastAsia="PT Sans Narrow" w:hAnsi="PT Sans Narrow" w:cs="PT Sans Narrow"/>
        </w:rPr>
        <w:t>CONTACT AND SETTLEMENT, PAGES 31-41</w:t>
      </w:r>
    </w:p>
    <w:p w:rsidR="00540808" w:rsidRDefault="00540808">
      <w:pPr>
        <w:rPr>
          <w:rFonts w:ascii="PT Sans Narrow" w:eastAsia="PT Sans Narrow" w:hAnsi="PT Sans Narrow" w:cs="PT Sans Narrow"/>
          <w:sz w:val="16"/>
          <w:szCs w:val="16"/>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540808">
        <w:tc>
          <w:tcPr>
            <w:tcW w:w="208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lastRenderedPageBreak/>
              <w:t>KEY TERM</w:t>
            </w:r>
          </w:p>
        </w:tc>
        <w:tc>
          <w:tcPr>
            <w:tcW w:w="871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Joint-Stock Company</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Charter</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Indentured Servitude</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Head right</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Royal Colony</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Proprietary Colony</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 xml:space="preserve">Protestant Reformation </w:t>
            </w:r>
            <w:r>
              <w:rPr>
                <w:rFonts w:ascii="PT Sans Narrow" w:eastAsia="PT Sans Narrow" w:hAnsi="PT Sans Narrow" w:cs="PT Sans Narrow"/>
                <w:i/>
                <w:sz w:val="20"/>
                <w:szCs w:val="20"/>
              </w:rPr>
              <w:t>(located in Ch. 1)</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Puritans</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Separatists</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bl>
    <w:p w:rsidR="00540808" w:rsidRDefault="00540808">
      <w:pPr>
        <w:rPr>
          <w:rFonts w:ascii="PT Sans Narrow" w:eastAsia="PT Sans Narrow" w:hAnsi="PT Sans Narrow" w:cs="PT Sans Narrow"/>
          <w:sz w:val="16"/>
          <w:szCs w:val="16"/>
        </w:rPr>
      </w:pPr>
    </w:p>
    <w:p w:rsidR="00540808" w:rsidRDefault="00540808">
      <w:pPr>
        <w:rPr>
          <w:rFonts w:ascii="PT Sans Narrow" w:eastAsia="PT Sans Narrow" w:hAnsi="PT Sans Narrow" w:cs="PT Sans Narrow"/>
          <w:sz w:val="16"/>
          <w:szCs w:val="16"/>
        </w:rPr>
      </w:pPr>
    </w:p>
    <w:tbl>
      <w:tblPr>
        <w:tblStyle w:val="a5"/>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365"/>
        <w:gridCol w:w="4335"/>
      </w:tblGrid>
      <w:tr w:rsidR="00540808">
        <w:trPr>
          <w:trHeight w:val="400"/>
        </w:trPr>
        <w:tc>
          <w:tcPr>
            <w:tcW w:w="208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QUESTION</w:t>
            </w:r>
          </w:p>
        </w:tc>
        <w:tc>
          <w:tcPr>
            <w:tcW w:w="8700" w:type="dxa"/>
            <w:gridSpan w:val="2"/>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was the primary purpose of the English settlement of Jamestown, and how successful were the colonists in achieving that goal in the first twenty years?</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In what ways did English colonists interact with Native Americans in Virginia? Why were Native Americans unable to repel the English colonization of North America?</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lastRenderedPageBreak/>
              <w:t>What features were common to England’s Chesapeake colonies (Virginia and Maryland), and what features were peculiar or unique to each one?</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Compare and contrast Massachusetts Bay Colony and Plymouth Colony - what were the major similarities and differences?</w:t>
            </w:r>
          </w:p>
        </w:tc>
        <w:tc>
          <w:tcPr>
            <w:tcW w:w="436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SIMILARITIES</w:t>
            </w: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c>
          <w:tcPr>
            <w:tcW w:w="4335"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DIFFERENCES</w:t>
            </w: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How did Puritan religion shape the government and society of Massachusetts Bay Colony? How “democratic” was Massachusetts Bay Colony? (additional info on p. 69-71)</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How did religious intolerance play a role in the founding of other New England colonies?</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Compare and contrast the early colonial empires of Spain, France and England in terms of motives for settlement, economies (how they made money), and relations with Africans and Indians. (</w:t>
            </w:r>
            <w:r>
              <w:rPr>
                <w:rFonts w:ascii="PT Sans Narrow" w:eastAsia="PT Sans Narrow" w:hAnsi="PT Sans Narrow" w:cs="PT Sans Narrow"/>
                <w:i/>
                <w:sz w:val="20"/>
                <w:szCs w:val="20"/>
              </w:rPr>
              <w:t>Refer to info from throughout Ch. 2)</w:t>
            </w:r>
          </w:p>
        </w:tc>
        <w:tc>
          <w:tcPr>
            <w:tcW w:w="870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bl>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B33F15">
      <w:pPr>
        <w:jc w:val="center"/>
        <w:rPr>
          <w:rFonts w:ascii="PT Sans Narrow" w:eastAsia="PT Sans Narrow" w:hAnsi="PT Sans Narrow" w:cs="PT Sans Narrow"/>
          <w:sz w:val="16"/>
          <w:szCs w:val="16"/>
        </w:rPr>
      </w:pPr>
      <w:r>
        <w:rPr>
          <w:rFonts w:ascii="PT Sans Narrow" w:eastAsia="PT Sans Narrow" w:hAnsi="PT Sans Narrow" w:cs="PT Sans Narrow"/>
          <w:b/>
        </w:rPr>
        <w:t xml:space="preserve">CHAPTER 3: </w:t>
      </w:r>
      <w:r>
        <w:rPr>
          <w:rFonts w:ascii="PT Sans Narrow" w:eastAsia="PT Sans Narrow" w:hAnsi="PT Sans Narrow" w:cs="PT Sans Narrow"/>
        </w:rPr>
        <w:t xml:space="preserve">EXPANSION AND ITS COSTS </w:t>
      </w:r>
    </w:p>
    <w:p w:rsidR="00540808" w:rsidRDefault="00B33F15">
      <w:pPr>
        <w:jc w:val="center"/>
        <w:rPr>
          <w:rFonts w:ascii="PT Sans Narrow" w:eastAsia="PT Sans Narrow" w:hAnsi="PT Sans Narrow" w:cs="PT Sans Narrow"/>
          <w:sz w:val="16"/>
          <w:szCs w:val="16"/>
        </w:rPr>
      </w:pPr>
      <w:r>
        <w:rPr>
          <w:rFonts w:ascii="PT Sans Narrow" w:eastAsia="PT Sans Narrow" w:hAnsi="PT Sans Narrow" w:cs="PT Sans Narrow"/>
          <w:sz w:val="16"/>
          <w:szCs w:val="16"/>
        </w:rPr>
        <w:t>(Skip readings on Middle and Southern Colonies, p. 43-48)</w:t>
      </w:r>
    </w:p>
    <w:p w:rsidR="00540808" w:rsidRDefault="00540808">
      <w:pPr>
        <w:rPr>
          <w:rFonts w:ascii="PT Sans Narrow" w:eastAsia="PT Sans Narrow" w:hAnsi="PT Sans Narrow" w:cs="PT Sans Narrow"/>
          <w:sz w:val="16"/>
          <w:szCs w:val="16"/>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540808">
        <w:tc>
          <w:tcPr>
            <w:tcW w:w="208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lastRenderedPageBreak/>
              <w:t>KEY TERM</w:t>
            </w:r>
          </w:p>
        </w:tc>
        <w:tc>
          <w:tcPr>
            <w:tcW w:w="871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Middle Passage (Ch. 4)</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i/>
                <w:sz w:val="20"/>
                <w:szCs w:val="20"/>
              </w:rPr>
            </w:pPr>
            <w:r>
              <w:rPr>
                <w:rFonts w:ascii="PT Sans Narrow" w:eastAsia="PT Sans Narrow" w:hAnsi="PT Sans Narrow" w:cs="PT Sans Narrow"/>
                <w:sz w:val="20"/>
                <w:szCs w:val="20"/>
              </w:rPr>
              <w:t>Chattel Slavery (</w:t>
            </w:r>
            <w:r>
              <w:rPr>
                <w:rFonts w:ascii="PT Sans Narrow" w:eastAsia="PT Sans Narrow" w:hAnsi="PT Sans Narrow" w:cs="PT Sans Narrow"/>
                <w:i/>
                <w:sz w:val="20"/>
                <w:szCs w:val="20"/>
              </w:rPr>
              <w:t>refer to sources beyond the text)</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Slave Codes</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Pueblo Revolt</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proofErr w:type="spellStart"/>
            <w:r>
              <w:rPr>
                <w:rFonts w:ascii="PT Sans Narrow" w:eastAsia="PT Sans Narrow" w:hAnsi="PT Sans Narrow" w:cs="PT Sans Narrow"/>
                <w:sz w:val="20"/>
                <w:szCs w:val="20"/>
              </w:rPr>
              <w:t>Stono</w:t>
            </w:r>
            <w:proofErr w:type="spellEnd"/>
            <w:r>
              <w:rPr>
                <w:rFonts w:ascii="PT Sans Narrow" w:eastAsia="PT Sans Narrow" w:hAnsi="PT Sans Narrow" w:cs="PT Sans Narrow"/>
                <w:sz w:val="20"/>
                <w:szCs w:val="20"/>
              </w:rPr>
              <w:t xml:space="preserve"> Rebellion (Ch. 4)</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bl>
    <w:p w:rsidR="00540808" w:rsidRDefault="00540808">
      <w:pPr>
        <w:rPr>
          <w:rFonts w:ascii="PT Sans Narrow" w:eastAsia="PT Sans Narrow" w:hAnsi="PT Sans Narrow" w:cs="PT Sans Narrow"/>
          <w:sz w:val="16"/>
          <w:szCs w:val="16"/>
        </w:rPr>
      </w:pPr>
    </w:p>
    <w:p w:rsidR="00540808" w:rsidRDefault="00540808">
      <w:pPr>
        <w:rPr>
          <w:rFonts w:ascii="PT Sans Narrow" w:eastAsia="PT Sans Narrow" w:hAnsi="PT Sans Narrow" w:cs="PT Sans Narrow"/>
          <w:sz w:val="16"/>
          <w:szCs w:val="16"/>
        </w:rPr>
      </w:pPr>
    </w:p>
    <w:tbl>
      <w:tblPr>
        <w:tblStyle w:val="a7"/>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380"/>
        <w:gridCol w:w="4350"/>
      </w:tblGrid>
      <w:tr w:rsidR="00540808">
        <w:trPr>
          <w:trHeight w:val="400"/>
        </w:trPr>
        <w:tc>
          <w:tcPr>
            <w:tcW w:w="208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QUESTION</w:t>
            </w:r>
          </w:p>
        </w:tc>
        <w:tc>
          <w:tcPr>
            <w:tcW w:w="8730" w:type="dxa"/>
            <w:gridSpan w:val="2"/>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were the causes and consequences of King Philip’s War?</w:t>
            </w:r>
          </w:p>
        </w:tc>
        <w:tc>
          <w:tcPr>
            <w:tcW w:w="438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CAUSES</w:t>
            </w: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c>
          <w:tcPr>
            <w:tcW w:w="435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CONSEQUENCES</w:t>
            </w: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How did Bacon’s Rebellion represent a turning point in American history? Describe what it was like before and after that event, or what made the event significant.</w:t>
            </w:r>
          </w:p>
        </w:tc>
        <w:tc>
          <w:tcPr>
            <w:tcW w:w="8730" w:type="dxa"/>
            <w:gridSpan w:val="2"/>
            <w:tcMar>
              <w:top w:w="100" w:type="dxa"/>
              <w:left w:w="100" w:type="dxa"/>
              <w:bottom w:w="100" w:type="dxa"/>
              <w:right w:w="100" w:type="dxa"/>
            </w:tcMar>
          </w:tcPr>
          <w:p w:rsidR="00540808" w:rsidRDefault="00540808">
            <w:pPr>
              <w:widowControl w:val="0"/>
              <w:spacing w:line="240" w:lineRule="auto"/>
              <w:jc w:val="center"/>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factors allowed slavery to develop and expand in the English colonies in the seventeenth century? Why did slaves replace indentured servants over time?</w:t>
            </w:r>
            <w:r>
              <w:rPr>
                <w:rFonts w:ascii="PT Sans Narrow" w:eastAsia="PT Sans Narrow" w:hAnsi="PT Sans Narrow" w:cs="PT Sans Narrow"/>
                <w:i/>
                <w:sz w:val="20"/>
                <w:szCs w:val="20"/>
              </w:rPr>
              <w:t xml:space="preserve"> Additional info for this answer should come from Ch. 4, p. 73-77</w:t>
            </w:r>
          </w:p>
        </w:tc>
        <w:tc>
          <w:tcPr>
            <w:tcW w:w="873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 xml:space="preserve">As the population of African slaves increased in the </w:t>
            </w:r>
            <w:r>
              <w:rPr>
                <w:rFonts w:ascii="PT Sans Narrow" w:eastAsia="PT Sans Narrow" w:hAnsi="PT Sans Narrow" w:cs="PT Sans Narrow"/>
                <w:sz w:val="20"/>
                <w:szCs w:val="20"/>
              </w:rPr>
              <w:lastRenderedPageBreak/>
              <w:t xml:space="preserve">colonies, what changes came about in colonial society? </w:t>
            </w:r>
            <w:r>
              <w:rPr>
                <w:rFonts w:ascii="PT Sans Narrow" w:eastAsia="PT Sans Narrow" w:hAnsi="PT Sans Narrow" w:cs="PT Sans Narrow"/>
                <w:i/>
                <w:sz w:val="20"/>
                <w:szCs w:val="20"/>
              </w:rPr>
              <w:t>Additional info for this answer should come from Ch. 4, p. 73-77</w:t>
            </w:r>
          </w:p>
        </w:tc>
        <w:tc>
          <w:tcPr>
            <w:tcW w:w="873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lastRenderedPageBreak/>
              <w:t xml:space="preserve">How did Africans resist the dehumanizing aspects of slavery? </w:t>
            </w:r>
            <w:r>
              <w:rPr>
                <w:rFonts w:ascii="PT Sans Narrow" w:eastAsia="PT Sans Narrow" w:hAnsi="PT Sans Narrow" w:cs="PT Sans Narrow"/>
                <w:i/>
                <w:sz w:val="20"/>
                <w:szCs w:val="20"/>
              </w:rPr>
              <w:t>Additional info for this answer should come from Ch. 4, p. 73-77</w:t>
            </w:r>
          </w:p>
        </w:tc>
        <w:tc>
          <w:tcPr>
            <w:tcW w:w="8730" w:type="dxa"/>
            <w:gridSpan w:val="2"/>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p w:rsidR="00540808" w:rsidRDefault="00540808">
            <w:pPr>
              <w:widowControl w:val="0"/>
              <w:spacing w:line="240" w:lineRule="auto"/>
              <w:rPr>
                <w:rFonts w:ascii="PT Sans Narrow" w:eastAsia="PT Sans Narrow" w:hAnsi="PT Sans Narrow" w:cs="PT Sans Narrow"/>
                <w:sz w:val="20"/>
                <w:szCs w:val="20"/>
              </w:rPr>
            </w:pPr>
          </w:p>
        </w:tc>
      </w:tr>
      <w:tr w:rsidR="00540808">
        <w:trPr>
          <w:trHeight w:val="400"/>
        </w:trPr>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What trends or patterns do you notice in this map of the Atlantic slave trade? What might have cause these patterns to develop?</w:t>
            </w:r>
          </w:p>
        </w:tc>
        <w:tc>
          <w:tcPr>
            <w:tcW w:w="8730" w:type="dxa"/>
            <w:gridSpan w:val="2"/>
            <w:tcMar>
              <w:top w:w="100" w:type="dxa"/>
              <w:left w:w="100" w:type="dxa"/>
              <w:bottom w:w="100" w:type="dxa"/>
              <w:right w:w="100" w:type="dxa"/>
            </w:tcMar>
          </w:tcPr>
          <w:p w:rsidR="00540808" w:rsidRDefault="00B33F15">
            <w:pPr>
              <w:jc w:val="center"/>
              <w:rPr>
                <w:rFonts w:ascii="PT Sans Narrow" w:eastAsia="PT Sans Narrow" w:hAnsi="PT Sans Narrow" w:cs="PT Sans Narrow"/>
                <w:sz w:val="16"/>
                <w:szCs w:val="16"/>
              </w:rPr>
            </w:pPr>
            <w:r>
              <w:rPr>
                <w:noProof/>
              </w:rPr>
              <w:drawing>
                <wp:inline distT="114300" distB="114300" distL="114300" distR="114300">
                  <wp:extent cx="5086350" cy="325763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086350" cy="3257633"/>
                          </a:xfrm>
                          <a:prstGeom prst="rect">
                            <a:avLst/>
                          </a:prstGeom>
                          <a:ln/>
                        </pic:spPr>
                      </pic:pic>
                    </a:graphicData>
                  </a:graphic>
                </wp:inline>
              </w:drawing>
            </w: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p w:rsidR="00540808" w:rsidRDefault="00540808">
            <w:pPr>
              <w:jc w:val="center"/>
              <w:rPr>
                <w:rFonts w:ascii="PT Sans Narrow" w:eastAsia="PT Sans Narrow" w:hAnsi="PT Sans Narrow" w:cs="PT Sans Narrow"/>
                <w:sz w:val="16"/>
                <w:szCs w:val="16"/>
              </w:rPr>
            </w:pPr>
          </w:p>
        </w:tc>
      </w:tr>
    </w:tbl>
    <w:p w:rsidR="00540808" w:rsidRDefault="00540808">
      <w:pPr>
        <w:rPr>
          <w:rFonts w:ascii="PT Sans Narrow" w:eastAsia="PT Sans Narrow" w:hAnsi="PT Sans Narrow" w:cs="PT Sans Narrow"/>
          <w:sz w:val="16"/>
          <w:szCs w:val="16"/>
        </w:rPr>
      </w:pPr>
    </w:p>
    <w:p w:rsidR="00540808" w:rsidRDefault="00B33F15">
      <w:pPr>
        <w:jc w:val="center"/>
        <w:rPr>
          <w:rFonts w:ascii="PT Sans Narrow" w:eastAsia="PT Sans Narrow" w:hAnsi="PT Sans Narrow" w:cs="PT Sans Narrow"/>
          <w:sz w:val="16"/>
          <w:szCs w:val="16"/>
        </w:rPr>
      </w:pPr>
      <w:r>
        <w:rPr>
          <w:rFonts w:ascii="PT Sans Narrow" w:eastAsia="PT Sans Narrow" w:hAnsi="PT Sans Narrow" w:cs="PT Sans Narrow"/>
          <w:b/>
        </w:rPr>
        <w:t xml:space="preserve">CHAPTER 4: </w:t>
      </w:r>
      <w:r>
        <w:rPr>
          <w:rFonts w:ascii="PT Sans Narrow" w:eastAsia="PT Sans Narrow" w:hAnsi="PT Sans Narrow" w:cs="PT Sans Narrow"/>
        </w:rPr>
        <w:t>EXPANSION AND CONTROL</w:t>
      </w:r>
    </w:p>
    <w:p w:rsidR="00540808" w:rsidRDefault="00B33F15">
      <w:pPr>
        <w:jc w:val="center"/>
        <w:rPr>
          <w:rFonts w:ascii="PT Sans Narrow" w:eastAsia="PT Sans Narrow" w:hAnsi="PT Sans Narrow" w:cs="PT Sans Narrow"/>
          <w:sz w:val="16"/>
          <w:szCs w:val="16"/>
        </w:rPr>
      </w:pPr>
      <w:r>
        <w:rPr>
          <w:rFonts w:ascii="PT Sans Narrow" w:eastAsia="PT Sans Narrow" w:hAnsi="PT Sans Narrow" w:cs="PT Sans Narrow"/>
          <w:sz w:val="16"/>
          <w:szCs w:val="16"/>
        </w:rPr>
        <w:t>(Skip readings on Slavery, p. 73-77)</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540808">
        <w:tc>
          <w:tcPr>
            <w:tcW w:w="208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TERM</w:t>
            </w:r>
          </w:p>
        </w:tc>
        <w:tc>
          <w:tcPr>
            <w:tcW w:w="8715"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lastRenderedPageBreak/>
              <w:t>Navigation Acts (Ch. 3)</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i/>
                <w:sz w:val="20"/>
                <w:szCs w:val="20"/>
              </w:rPr>
            </w:pPr>
            <w:r>
              <w:rPr>
                <w:rFonts w:ascii="PT Sans Narrow" w:eastAsia="PT Sans Narrow" w:hAnsi="PT Sans Narrow" w:cs="PT Sans Narrow"/>
                <w:sz w:val="20"/>
                <w:szCs w:val="20"/>
              </w:rPr>
              <w:t>Salutary Neglect</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Triangular Trade</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Quakers (Ch. 3)</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Zenger Trial</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Mercantilism (p. 17)</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Great Awakening</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George Whitefield</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Enlightenment</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Albany Plan</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r w:rsidR="00540808">
        <w:tc>
          <w:tcPr>
            <w:tcW w:w="2085"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Pontiac’s Rebellion</w:t>
            </w:r>
          </w:p>
        </w:tc>
        <w:tc>
          <w:tcPr>
            <w:tcW w:w="8715" w:type="dxa"/>
            <w:tcMar>
              <w:top w:w="100" w:type="dxa"/>
              <w:left w:w="100" w:type="dxa"/>
              <w:bottom w:w="100" w:type="dxa"/>
              <w:right w:w="100" w:type="dxa"/>
            </w:tcMar>
          </w:tcPr>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p w:rsidR="00540808" w:rsidRDefault="00540808">
            <w:pPr>
              <w:widowControl w:val="0"/>
              <w:spacing w:line="240" w:lineRule="auto"/>
              <w:rPr>
                <w:rFonts w:ascii="PT Sans Narrow" w:eastAsia="PT Sans Narrow" w:hAnsi="PT Sans Narrow" w:cs="PT Sans Narrow"/>
                <w:sz w:val="18"/>
                <w:szCs w:val="18"/>
              </w:rPr>
            </w:pPr>
          </w:p>
        </w:tc>
      </w:tr>
    </w:tbl>
    <w:p w:rsidR="00540808" w:rsidRDefault="00540808">
      <w:pPr>
        <w:rPr>
          <w:rFonts w:ascii="PT Sans Narrow" w:eastAsia="PT Sans Narrow" w:hAnsi="PT Sans Narrow" w:cs="PT Sans Narrow"/>
          <w:sz w:val="16"/>
          <w:szCs w:val="16"/>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4380"/>
        <w:gridCol w:w="4350"/>
      </w:tblGrid>
      <w:tr w:rsidR="00540808">
        <w:trPr>
          <w:trHeight w:val="400"/>
        </w:trPr>
        <w:tc>
          <w:tcPr>
            <w:tcW w:w="2070" w:type="dxa"/>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KEY TERM</w:t>
            </w:r>
          </w:p>
        </w:tc>
        <w:tc>
          <w:tcPr>
            <w:tcW w:w="8730" w:type="dxa"/>
            <w:gridSpan w:val="2"/>
            <w:tcMar>
              <w:top w:w="100" w:type="dxa"/>
              <w:left w:w="100" w:type="dxa"/>
              <w:bottom w:w="100" w:type="dxa"/>
              <w:right w:w="100" w:type="dxa"/>
            </w:tcMar>
          </w:tcPr>
          <w:p w:rsidR="00540808" w:rsidRDefault="00B33F15">
            <w:pPr>
              <w:widowControl w:val="0"/>
              <w:spacing w:line="240" w:lineRule="auto"/>
              <w:rPr>
                <w:rFonts w:ascii="PT Sans Narrow" w:eastAsia="PT Sans Narrow" w:hAnsi="PT Sans Narrow" w:cs="PT Sans Narrow"/>
                <w:b/>
                <w:sz w:val="20"/>
                <w:szCs w:val="20"/>
              </w:rPr>
            </w:pPr>
            <w:r>
              <w:rPr>
                <w:rFonts w:ascii="PT Sans Narrow" w:eastAsia="PT Sans Narrow" w:hAnsi="PT Sans Narrow" w:cs="PT Sans Narrow"/>
                <w:b/>
                <w:sz w:val="20"/>
                <w:szCs w:val="20"/>
              </w:rPr>
              <w:t>EXPLANATION</w:t>
            </w:r>
          </w:p>
        </w:tc>
      </w:tr>
      <w:tr w:rsidR="00540808">
        <w:trPr>
          <w:trHeight w:val="400"/>
        </w:trPr>
        <w:tc>
          <w:tcPr>
            <w:tcW w:w="2070"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 xml:space="preserve">What were the causes and consequences of the Great Awakening? </w:t>
            </w:r>
          </w:p>
        </w:tc>
        <w:tc>
          <w:tcPr>
            <w:tcW w:w="438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CAUSES</w:t>
            </w: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tc>
        <w:tc>
          <w:tcPr>
            <w:tcW w:w="435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CONSEQUENCES</w:t>
            </w:r>
          </w:p>
        </w:tc>
      </w:tr>
      <w:tr w:rsidR="00540808">
        <w:trPr>
          <w:trHeight w:val="400"/>
        </w:trPr>
        <w:tc>
          <w:tcPr>
            <w:tcW w:w="2070" w:type="dxa"/>
            <w:vMerge w:val="restart"/>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 xml:space="preserve">Provide examples of the various environmental, economic, cultural and </w:t>
            </w:r>
            <w:r>
              <w:rPr>
                <w:rFonts w:ascii="PT Sans Narrow" w:eastAsia="PT Sans Narrow" w:hAnsi="PT Sans Narrow" w:cs="PT Sans Narrow"/>
                <w:sz w:val="20"/>
                <w:szCs w:val="20"/>
              </w:rPr>
              <w:lastRenderedPageBreak/>
              <w:t>demographic features that made each of the following regions unique:</w:t>
            </w:r>
          </w:p>
        </w:tc>
        <w:tc>
          <w:tcPr>
            <w:tcW w:w="438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lastRenderedPageBreak/>
              <w:t>NEW ENGLAND</w:t>
            </w: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tc>
        <w:tc>
          <w:tcPr>
            <w:tcW w:w="435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i/>
                <w:sz w:val="16"/>
                <w:szCs w:val="16"/>
              </w:rPr>
            </w:pPr>
            <w:r>
              <w:rPr>
                <w:rFonts w:ascii="PT Sans Narrow" w:eastAsia="PT Sans Narrow" w:hAnsi="PT Sans Narrow" w:cs="PT Sans Narrow"/>
                <w:sz w:val="16"/>
                <w:szCs w:val="16"/>
              </w:rPr>
              <w:lastRenderedPageBreak/>
              <w:t>MIDDLE COLONIES (Additional info on p. 46-48)</w:t>
            </w:r>
          </w:p>
        </w:tc>
      </w:tr>
      <w:tr w:rsidR="00540808">
        <w:trPr>
          <w:trHeight w:val="400"/>
        </w:trPr>
        <w:tc>
          <w:tcPr>
            <w:tcW w:w="2070" w:type="dxa"/>
            <w:vMerge/>
            <w:tcMar>
              <w:top w:w="100" w:type="dxa"/>
              <w:left w:w="100" w:type="dxa"/>
              <w:bottom w:w="100" w:type="dxa"/>
              <w:right w:w="100" w:type="dxa"/>
            </w:tcMar>
            <w:vAlign w:val="center"/>
          </w:tcPr>
          <w:p w:rsidR="00540808" w:rsidRDefault="00540808">
            <w:pPr>
              <w:widowControl w:val="0"/>
              <w:spacing w:line="240" w:lineRule="auto"/>
              <w:rPr>
                <w:rFonts w:ascii="PT Sans Narrow" w:eastAsia="PT Sans Narrow" w:hAnsi="PT Sans Narrow" w:cs="PT Sans Narrow"/>
                <w:sz w:val="20"/>
                <w:szCs w:val="20"/>
              </w:rPr>
            </w:pPr>
          </w:p>
        </w:tc>
        <w:tc>
          <w:tcPr>
            <w:tcW w:w="438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CHESAPEAKE</w:t>
            </w: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tc>
        <w:tc>
          <w:tcPr>
            <w:tcW w:w="435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 xml:space="preserve">SOUTHERN COLONIES/WEST INDIES </w:t>
            </w:r>
            <w:r>
              <w:rPr>
                <w:rFonts w:ascii="PT Sans Narrow" w:eastAsia="PT Sans Narrow" w:hAnsi="PT Sans Narrow" w:cs="PT Sans Narrow"/>
                <w:i/>
                <w:sz w:val="16"/>
                <w:szCs w:val="16"/>
              </w:rPr>
              <w:t>(Additional Info on p. 44-46, 49)</w:t>
            </w:r>
          </w:p>
        </w:tc>
      </w:tr>
      <w:tr w:rsidR="00540808">
        <w:tc>
          <w:tcPr>
            <w:tcW w:w="2070"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i/>
                <w:sz w:val="20"/>
                <w:szCs w:val="20"/>
              </w:rPr>
            </w:pPr>
            <w:r>
              <w:rPr>
                <w:rFonts w:ascii="PT Sans Narrow" w:eastAsia="PT Sans Narrow" w:hAnsi="PT Sans Narrow" w:cs="PT Sans Narrow"/>
                <w:sz w:val="20"/>
                <w:szCs w:val="20"/>
              </w:rPr>
              <w:t xml:space="preserve">What were the causes and consequences of the salutary neglect approach that the British crown took with their colonies? </w:t>
            </w:r>
            <w:r>
              <w:rPr>
                <w:rFonts w:ascii="PT Sans Narrow" w:eastAsia="PT Sans Narrow" w:hAnsi="PT Sans Narrow" w:cs="PT Sans Narrow"/>
                <w:i/>
                <w:sz w:val="20"/>
                <w:szCs w:val="20"/>
              </w:rPr>
              <w:t>(Additional info on p. 43-44)</w:t>
            </w:r>
          </w:p>
        </w:tc>
        <w:tc>
          <w:tcPr>
            <w:tcW w:w="438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CAUSES</w:t>
            </w: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rPr>
                <w:rFonts w:ascii="PT Sans Narrow" w:eastAsia="PT Sans Narrow" w:hAnsi="PT Sans Narrow" w:cs="PT Sans Narrow"/>
                <w:sz w:val="16"/>
                <w:szCs w:val="16"/>
              </w:rPr>
            </w:pPr>
          </w:p>
        </w:tc>
        <w:tc>
          <w:tcPr>
            <w:tcW w:w="435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CONSEQUENCES</w:t>
            </w:r>
          </w:p>
        </w:tc>
      </w:tr>
      <w:tr w:rsidR="00540808">
        <w:trPr>
          <w:trHeight w:val="360"/>
        </w:trPr>
        <w:tc>
          <w:tcPr>
            <w:tcW w:w="2070"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How did colonial participation in transatlantic trade foster stronger bonds with Britain and simultaneously encourage resistance to British control? What were the advantages and disadvantages of being a British colony in the 1700s?</w:t>
            </w:r>
          </w:p>
        </w:tc>
        <w:tc>
          <w:tcPr>
            <w:tcW w:w="438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ADVANTAGES/ FOSTER STRONGER BONDS</w:t>
            </w:r>
          </w:p>
        </w:tc>
        <w:tc>
          <w:tcPr>
            <w:tcW w:w="4350" w:type="dxa"/>
            <w:tcMar>
              <w:top w:w="100" w:type="dxa"/>
              <w:left w:w="100" w:type="dxa"/>
              <w:bottom w:w="100" w:type="dxa"/>
              <w:right w:w="100" w:type="dxa"/>
            </w:tcMar>
          </w:tcPr>
          <w:p w:rsidR="00540808" w:rsidRDefault="00B33F15">
            <w:pPr>
              <w:widowControl w:val="0"/>
              <w:spacing w:line="240" w:lineRule="auto"/>
              <w:jc w:val="center"/>
              <w:rPr>
                <w:rFonts w:ascii="PT Sans Narrow" w:eastAsia="PT Sans Narrow" w:hAnsi="PT Sans Narrow" w:cs="PT Sans Narrow"/>
                <w:sz w:val="16"/>
                <w:szCs w:val="16"/>
              </w:rPr>
            </w:pPr>
            <w:r>
              <w:rPr>
                <w:rFonts w:ascii="PT Sans Narrow" w:eastAsia="PT Sans Narrow" w:hAnsi="PT Sans Narrow" w:cs="PT Sans Narrow"/>
                <w:sz w:val="16"/>
                <w:szCs w:val="16"/>
              </w:rPr>
              <w:t xml:space="preserve">DISADVANTAGES/ENCOURAGE RESISTANCE </w:t>
            </w:r>
          </w:p>
        </w:tc>
      </w:tr>
      <w:tr w:rsidR="00540808">
        <w:trPr>
          <w:trHeight w:val="360"/>
        </w:trPr>
        <w:tc>
          <w:tcPr>
            <w:tcW w:w="2070"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 xml:space="preserve">What factors allowed colonial rivalries to intensify between Britain and France in the 17th and 18th centuries? What were the long term causes of the French &amp; Indian War? </w:t>
            </w:r>
            <w:r>
              <w:rPr>
                <w:rFonts w:ascii="PT Sans Narrow" w:eastAsia="PT Sans Narrow" w:hAnsi="PT Sans Narrow" w:cs="PT Sans Narrow"/>
                <w:i/>
                <w:sz w:val="20"/>
                <w:szCs w:val="20"/>
              </w:rPr>
              <w:t>Additional info on p. 51, 56-57, 77-79</w:t>
            </w:r>
          </w:p>
        </w:tc>
        <w:tc>
          <w:tcPr>
            <w:tcW w:w="8730" w:type="dxa"/>
            <w:gridSpan w:val="2"/>
            <w:tcMar>
              <w:top w:w="100" w:type="dxa"/>
              <w:left w:w="100" w:type="dxa"/>
              <w:bottom w:w="100" w:type="dxa"/>
              <w:right w:w="100" w:type="dxa"/>
            </w:tcMar>
          </w:tcPr>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rPr>
                <w:rFonts w:ascii="PT Sans Narrow" w:eastAsia="PT Sans Narrow" w:hAnsi="PT Sans Narrow" w:cs="PT Sans Narrow"/>
                <w:sz w:val="16"/>
                <w:szCs w:val="16"/>
              </w:rPr>
            </w:pPr>
          </w:p>
        </w:tc>
      </w:tr>
      <w:tr w:rsidR="00540808">
        <w:trPr>
          <w:trHeight w:val="360"/>
        </w:trPr>
        <w:tc>
          <w:tcPr>
            <w:tcW w:w="2070" w:type="dxa"/>
            <w:tcMar>
              <w:top w:w="100" w:type="dxa"/>
              <w:left w:w="100" w:type="dxa"/>
              <w:bottom w:w="100" w:type="dxa"/>
              <w:right w:w="100" w:type="dxa"/>
            </w:tcMar>
            <w:vAlign w:val="center"/>
          </w:tcPr>
          <w:p w:rsidR="00540808" w:rsidRDefault="00B33F15">
            <w:pPr>
              <w:widowControl w:val="0"/>
              <w:spacing w:line="240" w:lineRule="auto"/>
              <w:rPr>
                <w:rFonts w:ascii="PT Sans Narrow" w:eastAsia="PT Sans Narrow" w:hAnsi="PT Sans Narrow" w:cs="PT Sans Narrow"/>
                <w:sz w:val="20"/>
                <w:szCs w:val="20"/>
              </w:rPr>
            </w:pPr>
            <w:r>
              <w:rPr>
                <w:rFonts w:ascii="PT Sans Narrow" w:eastAsia="PT Sans Narrow" w:hAnsi="PT Sans Narrow" w:cs="PT Sans Narrow"/>
                <w:sz w:val="20"/>
                <w:szCs w:val="20"/>
              </w:rPr>
              <w:t>Explain why the French and Indian War was a significant turning point for the colonies.</w:t>
            </w:r>
          </w:p>
        </w:tc>
        <w:tc>
          <w:tcPr>
            <w:tcW w:w="8730" w:type="dxa"/>
            <w:gridSpan w:val="2"/>
            <w:tcMar>
              <w:top w:w="100" w:type="dxa"/>
              <w:left w:w="100" w:type="dxa"/>
              <w:bottom w:w="100" w:type="dxa"/>
              <w:right w:w="100" w:type="dxa"/>
            </w:tcMar>
          </w:tcPr>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jc w:val="center"/>
              <w:rPr>
                <w:rFonts w:ascii="PT Sans Narrow" w:eastAsia="PT Sans Narrow" w:hAnsi="PT Sans Narrow" w:cs="PT Sans Narrow"/>
                <w:sz w:val="16"/>
                <w:szCs w:val="16"/>
              </w:rPr>
            </w:pPr>
          </w:p>
          <w:p w:rsidR="00540808" w:rsidRDefault="00540808">
            <w:pPr>
              <w:widowControl w:val="0"/>
              <w:spacing w:line="240" w:lineRule="auto"/>
              <w:rPr>
                <w:rFonts w:ascii="PT Sans Narrow" w:eastAsia="PT Sans Narrow" w:hAnsi="PT Sans Narrow" w:cs="PT Sans Narrow"/>
                <w:sz w:val="16"/>
                <w:szCs w:val="16"/>
              </w:rPr>
            </w:pPr>
          </w:p>
        </w:tc>
      </w:tr>
    </w:tbl>
    <w:p w:rsidR="00540808" w:rsidRDefault="00540808">
      <w:pPr>
        <w:jc w:val="center"/>
        <w:rPr>
          <w:rFonts w:ascii="PT Sans Narrow" w:eastAsia="PT Sans Narrow" w:hAnsi="PT Sans Narrow" w:cs="PT Sans Narrow"/>
          <w:sz w:val="16"/>
          <w:szCs w:val="16"/>
        </w:rPr>
      </w:pPr>
    </w:p>
    <w:p w:rsidR="00540808" w:rsidRDefault="00B33F15">
      <w:pPr>
        <w:rPr>
          <w:rFonts w:ascii="PT Sans Narrow" w:eastAsia="PT Sans Narrow" w:hAnsi="PT Sans Narrow" w:cs="PT Sans Narrow"/>
          <w:sz w:val="20"/>
          <w:szCs w:val="20"/>
        </w:rPr>
      </w:pPr>
      <w:r>
        <w:rPr>
          <w:rFonts w:ascii="PT Sans Narrow" w:eastAsia="PT Sans Narrow" w:hAnsi="PT Sans Narrow" w:cs="PT Sans Narrow"/>
          <w:b/>
          <w:sz w:val="20"/>
          <w:szCs w:val="20"/>
        </w:rPr>
        <w:t>13 COLONIES MAP:</w:t>
      </w:r>
      <w:r>
        <w:rPr>
          <w:rFonts w:ascii="PT Sans Narrow" w:eastAsia="PT Sans Narrow" w:hAnsi="PT Sans Narrow" w:cs="PT Sans Narrow"/>
          <w:sz w:val="20"/>
          <w:szCs w:val="20"/>
        </w:rPr>
        <w:t xml:space="preserve"> Label and color the following regions on the map (Southern Colonies, Chesapeake Colonies, Middle Colonies, New England Colonies)</w:t>
      </w:r>
    </w:p>
    <w:p w:rsidR="00540808" w:rsidRDefault="00540808">
      <w:pPr>
        <w:rPr>
          <w:rFonts w:ascii="PT Sans Narrow" w:eastAsia="PT Sans Narrow" w:hAnsi="PT Sans Narrow" w:cs="PT Sans Narrow"/>
          <w:sz w:val="20"/>
          <w:szCs w:val="20"/>
        </w:rPr>
      </w:pPr>
    </w:p>
    <w:p w:rsidR="00540808" w:rsidRDefault="00B33F15">
      <w:pPr>
        <w:jc w:val="center"/>
        <w:rPr>
          <w:rFonts w:ascii="PT Sans Narrow" w:eastAsia="PT Sans Narrow" w:hAnsi="PT Sans Narrow" w:cs="PT Sans Narrow"/>
          <w:sz w:val="16"/>
          <w:szCs w:val="16"/>
        </w:rPr>
      </w:pPr>
      <w:r>
        <w:rPr>
          <w:noProof/>
        </w:rPr>
        <w:lastRenderedPageBreak/>
        <w:drawing>
          <wp:inline distT="114300" distB="114300" distL="114300" distR="114300">
            <wp:extent cx="5835861" cy="804862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835861" cy="8048625"/>
                    </a:xfrm>
                    <a:prstGeom prst="rect">
                      <a:avLst/>
                    </a:prstGeom>
                    <a:ln/>
                  </pic:spPr>
                </pic:pic>
              </a:graphicData>
            </a:graphic>
          </wp:inline>
        </w:drawing>
      </w:r>
    </w:p>
    <w:sectPr w:rsidR="00540808">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ource Sans Pro">
    <w:altName w:val="Times New Roman"/>
    <w:charset w:val="00"/>
    <w:family w:val="auto"/>
    <w:pitch w:val="default"/>
  </w:font>
  <w:font w:name="PT Sans Narrow">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808"/>
    <w:rsid w:val="00540808"/>
    <w:rsid w:val="00B33F15"/>
    <w:rsid w:val="00BA1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5ACC4"/>
  <w15:docId w15:val="{410AECE5-0831-4450-BBB4-2986AE11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LUSD</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Traeger</dc:creator>
  <cp:lastModifiedBy>Joseph Traeger</cp:lastModifiedBy>
  <cp:revision>3</cp:revision>
  <dcterms:created xsi:type="dcterms:W3CDTF">2017-06-06T16:17:00Z</dcterms:created>
  <dcterms:modified xsi:type="dcterms:W3CDTF">2017-06-07T15:55:00Z</dcterms:modified>
</cp:coreProperties>
</file>