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6F" w:rsidRPr="00293A90" w:rsidRDefault="00293A90" w:rsidP="00293A90">
      <w:pPr>
        <w:jc w:val="center"/>
        <w:rPr>
          <w:sz w:val="32"/>
          <w:szCs w:val="32"/>
        </w:rPr>
      </w:pPr>
      <w:bookmarkStart w:id="0" w:name="_GoBack"/>
      <w:bookmarkEnd w:id="0"/>
      <w:r w:rsidRPr="00293A90">
        <w:rPr>
          <w:sz w:val="32"/>
          <w:szCs w:val="32"/>
        </w:rPr>
        <w:t>Effects of the Great Depression</w:t>
      </w:r>
    </w:p>
    <w:tbl>
      <w:tblPr>
        <w:tblStyle w:val="TableGrid"/>
        <w:tblW w:w="0" w:type="auto"/>
        <w:tblLook w:val="04A0" w:firstRow="1" w:lastRow="0" w:firstColumn="1" w:lastColumn="0" w:noHBand="0" w:noVBand="1"/>
      </w:tblPr>
      <w:tblGrid>
        <w:gridCol w:w="3708"/>
        <w:gridCol w:w="6036"/>
        <w:gridCol w:w="4872"/>
      </w:tblGrid>
      <w:tr w:rsidR="00293A90" w:rsidTr="00293A90">
        <w:tc>
          <w:tcPr>
            <w:tcW w:w="3708" w:type="dxa"/>
          </w:tcPr>
          <w:p w:rsidR="00293A90" w:rsidRPr="00293A90" w:rsidRDefault="00293A90" w:rsidP="00293A90">
            <w:pPr>
              <w:jc w:val="center"/>
              <w:rPr>
                <w:b/>
                <w:sz w:val="28"/>
                <w:szCs w:val="28"/>
              </w:rPr>
            </w:pPr>
            <w:r w:rsidRPr="00293A90">
              <w:rPr>
                <w:b/>
                <w:sz w:val="28"/>
                <w:szCs w:val="28"/>
              </w:rPr>
              <w:t>Group</w:t>
            </w:r>
          </w:p>
        </w:tc>
        <w:tc>
          <w:tcPr>
            <w:tcW w:w="6036" w:type="dxa"/>
          </w:tcPr>
          <w:p w:rsidR="00293A90" w:rsidRPr="00293A90" w:rsidRDefault="00293A90" w:rsidP="00293A90">
            <w:pPr>
              <w:jc w:val="center"/>
              <w:rPr>
                <w:b/>
                <w:sz w:val="28"/>
                <w:szCs w:val="28"/>
              </w:rPr>
            </w:pPr>
            <w:r w:rsidRPr="00293A90">
              <w:rPr>
                <w:b/>
                <w:sz w:val="28"/>
                <w:szCs w:val="28"/>
              </w:rPr>
              <w:t>Details</w:t>
            </w:r>
          </w:p>
          <w:p w:rsidR="00293A90" w:rsidRPr="00293A90" w:rsidRDefault="00293A90" w:rsidP="00293A90">
            <w:pPr>
              <w:rPr>
                <w:sz w:val="24"/>
                <w:szCs w:val="24"/>
              </w:rPr>
            </w:pPr>
            <w:r w:rsidRPr="00293A90">
              <w:rPr>
                <w:sz w:val="24"/>
                <w:szCs w:val="24"/>
              </w:rPr>
              <w:t>(3 specific ways this group was affected by the Great Depression)</w:t>
            </w:r>
          </w:p>
        </w:tc>
        <w:tc>
          <w:tcPr>
            <w:tcW w:w="4872" w:type="dxa"/>
          </w:tcPr>
          <w:p w:rsidR="00293A90" w:rsidRPr="00293A90" w:rsidRDefault="00293A90" w:rsidP="00293A90">
            <w:pPr>
              <w:jc w:val="center"/>
              <w:rPr>
                <w:b/>
                <w:sz w:val="28"/>
                <w:szCs w:val="28"/>
              </w:rPr>
            </w:pPr>
            <w:r w:rsidRPr="00293A90">
              <w:rPr>
                <w:b/>
                <w:sz w:val="28"/>
                <w:szCs w:val="28"/>
              </w:rPr>
              <w:t>Main Idea/Conclusion</w:t>
            </w:r>
          </w:p>
          <w:p w:rsidR="00293A90" w:rsidRPr="00293A90" w:rsidRDefault="00293A90" w:rsidP="00293A90">
            <w:pPr>
              <w:rPr>
                <w:sz w:val="24"/>
                <w:szCs w:val="24"/>
              </w:rPr>
            </w:pPr>
            <w:r>
              <w:rPr>
                <w:sz w:val="24"/>
                <w:szCs w:val="24"/>
              </w:rPr>
              <w:t>( 1 or 2 sentence statement summarizing how this group was affected by the Great Depression)</w:t>
            </w:r>
          </w:p>
        </w:tc>
      </w:tr>
      <w:tr w:rsidR="00293A90" w:rsidTr="00293A90">
        <w:tc>
          <w:tcPr>
            <w:tcW w:w="3708" w:type="dxa"/>
          </w:tcPr>
          <w:p w:rsidR="00293A90" w:rsidRDefault="00293A90" w:rsidP="00293A90">
            <w:pPr>
              <w:jc w:val="center"/>
              <w:rPr>
                <w:b/>
                <w:sz w:val="24"/>
                <w:szCs w:val="24"/>
              </w:rPr>
            </w:pPr>
            <w:r w:rsidRPr="00293A90">
              <w:rPr>
                <w:b/>
                <w:sz w:val="24"/>
                <w:szCs w:val="24"/>
              </w:rPr>
              <w:t>Overview</w:t>
            </w:r>
          </w:p>
          <w:p w:rsidR="00293A90" w:rsidRPr="00293A90" w:rsidRDefault="00293A90" w:rsidP="00293A90">
            <w:pPr>
              <w:jc w:val="center"/>
              <w:rPr>
                <w:b/>
                <w:sz w:val="24"/>
                <w:szCs w:val="24"/>
              </w:rPr>
            </w:pPr>
          </w:p>
          <w:p w:rsidR="00293A90" w:rsidRDefault="00293A90" w:rsidP="00293A90">
            <w:pPr>
              <w:jc w:val="center"/>
              <w:rPr>
                <w:sz w:val="24"/>
                <w:szCs w:val="24"/>
              </w:rPr>
            </w:pPr>
            <w:r>
              <w:rPr>
                <w:noProof/>
              </w:rPr>
              <w:drawing>
                <wp:inline distT="0" distB="0" distL="0" distR="0" wp14:anchorId="5067FB58" wp14:editId="40222F5E">
                  <wp:extent cx="1619250" cy="1270422"/>
                  <wp:effectExtent l="0" t="0" r="0" b="6350"/>
                  <wp:docPr id="7" name="Picture 7" descr="http://resourcesforhistoryteachers.wikispaces.com/file/view/hard-times-hoovering-over-us.jpg/133605463/376x295/hard-times-hoovering-ove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ourcesforhistoryteachers.wikispaces.com/file/view/hard-times-hoovering-over-us.jpg/133605463/376x295/hard-times-hoovering-over-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270422"/>
                          </a:xfrm>
                          <a:prstGeom prst="rect">
                            <a:avLst/>
                          </a:prstGeom>
                          <a:noFill/>
                          <a:ln>
                            <a:noFill/>
                          </a:ln>
                        </pic:spPr>
                      </pic:pic>
                    </a:graphicData>
                  </a:graphic>
                </wp:inline>
              </w:drawing>
            </w:r>
          </w:p>
          <w:p w:rsidR="00293A90" w:rsidRPr="00293A90" w:rsidRDefault="00293A90" w:rsidP="00293A90">
            <w:pPr>
              <w:jc w:val="center"/>
              <w:rPr>
                <w:sz w:val="24"/>
                <w:szCs w:val="24"/>
              </w:rPr>
            </w:pPr>
          </w:p>
        </w:tc>
        <w:tc>
          <w:tcPr>
            <w:tcW w:w="6036" w:type="dxa"/>
          </w:tcPr>
          <w:p w:rsidR="00293A90" w:rsidRDefault="00293A90" w:rsidP="00293A90"/>
        </w:tc>
        <w:tc>
          <w:tcPr>
            <w:tcW w:w="4872" w:type="dxa"/>
          </w:tcPr>
          <w:p w:rsidR="00293A90" w:rsidRDefault="00293A90" w:rsidP="00293A90"/>
        </w:tc>
      </w:tr>
      <w:tr w:rsidR="00293A90" w:rsidTr="00293A90">
        <w:tc>
          <w:tcPr>
            <w:tcW w:w="3708" w:type="dxa"/>
          </w:tcPr>
          <w:p w:rsidR="00293A90" w:rsidRDefault="00293A90" w:rsidP="00293A90">
            <w:pPr>
              <w:jc w:val="center"/>
              <w:rPr>
                <w:b/>
                <w:sz w:val="24"/>
                <w:szCs w:val="24"/>
              </w:rPr>
            </w:pPr>
            <w:r w:rsidRPr="00293A90">
              <w:rPr>
                <w:b/>
                <w:sz w:val="24"/>
                <w:szCs w:val="24"/>
              </w:rPr>
              <w:t xml:space="preserve">African Americans </w:t>
            </w:r>
          </w:p>
          <w:p w:rsidR="00293A90" w:rsidRDefault="00293A90" w:rsidP="00293A90">
            <w:pPr>
              <w:jc w:val="center"/>
              <w:rPr>
                <w:b/>
                <w:sz w:val="24"/>
                <w:szCs w:val="24"/>
              </w:rPr>
            </w:pPr>
          </w:p>
          <w:p w:rsidR="00293A90" w:rsidRDefault="00293A90" w:rsidP="00293A90">
            <w:pPr>
              <w:jc w:val="center"/>
              <w:rPr>
                <w:b/>
                <w:sz w:val="24"/>
                <w:szCs w:val="24"/>
              </w:rPr>
            </w:pPr>
            <w:r>
              <w:rPr>
                <w:noProof/>
              </w:rPr>
              <w:drawing>
                <wp:inline distT="0" distB="0" distL="0" distR="0" wp14:anchorId="19F89F87" wp14:editId="720CC06D">
                  <wp:extent cx="1724025" cy="1156489"/>
                  <wp:effectExtent l="0" t="0" r="0" b="5715"/>
                  <wp:docPr id="1" name="Picture 1" descr="During the Depression, thousands of black sharecroppers lost their precarious footing in southern agriculture and moved increasingly toward southern, northern, and western cities. This family was evicted from their farm in 1938 after drought caused their crops to fail. They were photographed while encamped along the highway in New Madrid county, Missouri. LIBRARY OF CONGRESS, PRINTS &amp; PHOTOGRAPHS DIVISION, FSA/OWI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ing the Depression, thousands of black sharecroppers lost their precarious footing in southern agriculture and moved increasingly toward southern, northern, and western cities. This family was evicted from their farm in 1938 after drought caused their crops to fail. They were photographed while encamped along the highway in New Madrid county, Missouri. LIBRARY OF CONGRESS, PRINTS &amp; PHOTOGRAPHS DIVISION, FSA/OWI COLL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579" cy="1160885"/>
                          </a:xfrm>
                          <a:prstGeom prst="rect">
                            <a:avLst/>
                          </a:prstGeom>
                          <a:noFill/>
                          <a:ln>
                            <a:noFill/>
                          </a:ln>
                        </pic:spPr>
                      </pic:pic>
                    </a:graphicData>
                  </a:graphic>
                </wp:inline>
              </w:drawing>
            </w:r>
          </w:p>
          <w:p w:rsidR="00293A90" w:rsidRPr="00293A90" w:rsidRDefault="00293A90" w:rsidP="00293A90">
            <w:pPr>
              <w:jc w:val="center"/>
              <w:rPr>
                <w:b/>
                <w:sz w:val="24"/>
                <w:szCs w:val="24"/>
              </w:rPr>
            </w:pPr>
          </w:p>
        </w:tc>
        <w:tc>
          <w:tcPr>
            <w:tcW w:w="6036" w:type="dxa"/>
          </w:tcPr>
          <w:p w:rsidR="00293A90" w:rsidRDefault="00293A90" w:rsidP="00293A90">
            <w:pPr>
              <w:jc w:val="center"/>
            </w:pPr>
          </w:p>
        </w:tc>
        <w:tc>
          <w:tcPr>
            <w:tcW w:w="4872" w:type="dxa"/>
          </w:tcPr>
          <w:p w:rsidR="00293A90" w:rsidRDefault="00293A90" w:rsidP="00293A90">
            <w:pPr>
              <w:jc w:val="center"/>
            </w:pPr>
          </w:p>
        </w:tc>
      </w:tr>
      <w:tr w:rsidR="00293A90" w:rsidTr="00293A90">
        <w:tc>
          <w:tcPr>
            <w:tcW w:w="3708" w:type="dxa"/>
          </w:tcPr>
          <w:p w:rsidR="00293A90" w:rsidRDefault="00293A90" w:rsidP="00293A90">
            <w:pPr>
              <w:jc w:val="center"/>
              <w:rPr>
                <w:b/>
                <w:sz w:val="24"/>
                <w:szCs w:val="24"/>
              </w:rPr>
            </w:pPr>
            <w:r w:rsidRPr="00293A90">
              <w:rPr>
                <w:b/>
                <w:sz w:val="24"/>
                <w:szCs w:val="24"/>
              </w:rPr>
              <w:t>Mexican Americans</w:t>
            </w:r>
          </w:p>
          <w:p w:rsidR="00293A90" w:rsidRDefault="00293A90" w:rsidP="00293A90">
            <w:pPr>
              <w:jc w:val="center"/>
              <w:rPr>
                <w:b/>
                <w:sz w:val="24"/>
                <w:szCs w:val="24"/>
              </w:rPr>
            </w:pPr>
          </w:p>
          <w:p w:rsidR="00293A90" w:rsidRDefault="00293A90" w:rsidP="00293A90">
            <w:pPr>
              <w:jc w:val="center"/>
              <w:rPr>
                <w:b/>
                <w:sz w:val="24"/>
                <w:szCs w:val="24"/>
              </w:rPr>
            </w:pPr>
            <w:r>
              <w:rPr>
                <w:noProof/>
              </w:rPr>
              <w:drawing>
                <wp:inline distT="0" distB="0" distL="0" distR="0" wp14:anchorId="1810D37F" wp14:editId="588E7378">
                  <wp:extent cx="1638300" cy="1408125"/>
                  <wp:effectExtent l="0" t="0" r="0" b="1905"/>
                  <wp:docPr id="2" name="Picture 2" descr="http://www.hispanicallyspeakingnews.com/uploads/images/article-images/forced_deportations.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spanicallyspeakingnews.com/uploads/images/article-images/forced_deportations._.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813" cy="1412004"/>
                          </a:xfrm>
                          <a:prstGeom prst="rect">
                            <a:avLst/>
                          </a:prstGeom>
                          <a:noFill/>
                          <a:ln>
                            <a:noFill/>
                          </a:ln>
                        </pic:spPr>
                      </pic:pic>
                    </a:graphicData>
                  </a:graphic>
                </wp:inline>
              </w:drawing>
            </w:r>
          </w:p>
          <w:p w:rsidR="00293A90" w:rsidRPr="00293A90" w:rsidRDefault="00293A90" w:rsidP="00293A90">
            <w:pPr>
              <w:jc w:val="center"/>
              <w:rPr>
                <w:b/>
                <w:sz w:val="24"/>
                <w:szCs w:val="24"/>
              </w:rPr>
            </w:pPr>
          </w:p>
        </w:tc>
        <w:tc>
          <w:tcPr>
            <w:tcW w:w="6036" w:type="dxa"/>
          </w:tcPr>
          <w:p w:rsidR="00293A90" w:rsidRDefault="00293A90" w:rsidP="00293A90">
            <w:pPr>
              <w:jc w:val="center"/>
            </w:pPr>
          </w:p>
        </w:tc>
        <w:tc>
          <w:tcPr>
            <w:tcW w:w="4872" w:type="dxa"/>
          </w:tcPr>
          <w:p w:rsidR="00293A90" w:rsidRDefault="00293A90" w:rsidP="00293A90">
            <w:pPr>
              <w:jc w:val="center"/>
            </w:pPr>
          </w:p>
        </w:tc>
      </w:tr>
      <w:tr w:rsidR="00293A90" w:rsidTr="00293A90">
        <w:tc>
          <w:tcPr>
            <w:tcW w:w="3708" w:type="dxa"/>
          </w:tcPr>
          <w:p w:rsidR="00293A90" w:rsidRDefault="00293A90" w:rsidP="00293A90">
            <w:pPr>
              <w:jc w:val="center"/>
              <w:rPr>
                <w:b/>
                <w:sz w:val="24"/>
                <w:szCs w:val="24"/>
              </w:rPr>
            </w:pPr>
            <w:r w:rsidRPr="00293A90">
              <w:rPr>
                <w:b/>
                <w:sz w:val="24"/>
                <w:szCs w:val="24"/>
              </w:rPr>
              <w:lastRenderedPageBreak/>
              <w:t>Women &amp; Families</w:t>
            </w:r>
          </w:p>
          <w:p w:rsidR="00293A90" w:rsidRDefault="00293A90" w:rsidP="00293A90">
            <w:pPr>
              <w:jc w:val="center"/>
              <w:rPr>
                <w:b/>
                <w:sz w:val="24"/>
                <w:szCs w:val="24"/>
              </w:rPr>
            </w:pPr>
          </w:p>
          <w:p w:rsidR="00293A90" w:rsidRDefault="00293A90" w:rsidP="00293A90">
            <w:pPr>
              <w:jc w:val="center"/>
              <w:rPr>
                <w:b/>
                <w:sz w:val="24"/>
                <w:szCs w:val="24"/>
              </w:rPr>
            </w:pPr>
            <w:r>
              <w:rPr>
                <w:noProof/>
              </w:rPr>
              <w:drawing>
                <wp:inline distT="0" distB="0" distL="0" distR="0" wp14:anchorId="21DF6A4E" wp14:editId="12FDFEB1">
                  <wp:extent cx="1143000" cy="1533292"/>
                  <wp:effectExtent l="0" t="0" r="0" b="0"/>
                  <wp:docPr id="4" name="Picture 4" descr="https://www.gilderlehrman.org/sites/default/files/imagecache/inline-3col-float/essay-images/3c34483u.we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gilderlehrman.org/sites/default/files/imagecache/inline-3col-float/essay-images/3c34483u.web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533292"/>
                          </a:xfrm>
                          <a:prstGeom prst="rect">
                            <a:avLst/>
                          </a:prstGeom>
                          <a:noFill/>
                          <a:ln>
                            <a:noFill/>
                          </a:ln>
                        </pic:spPr>
                      </pic:pic>
                    </a:graphicData>
                  </a:graphic>
                </wp:inline>
              </w:drawing>
            </w:r>
          </w:p>
          <w:p w:rsidR="00293A90" w:rsidRPr="00293A90" w:rsidRDefault="00293A90" w:rsidP="00293A90">
            <w:pPr>
              <w:jc w:val="center"/>
              <w:rPr>
                <w:b/>
                <w:sz w:val="24"/>
                <w:szCs w:val="24"/>
              </w:rPr>
            </w:pPr>
          </w:p>
        </w:tc>
        <w:tc>
          <w:tcPr>
            <w:tcW w:w="6036" w:type="dxa"/>
          </w:tcPr>
          <w:p w:rsidR="00293A90" w:rsidRDefault="00293A90" w:rsidP="00293A90">
            <w:pPr>
              <w:jc w:val="center"/>
            </w:pPr>
          </w:p>
        </w:tc>
        <w:tc>
          <w:tcPr>
            <w:tcW w:w="4872" w:type="dxa"/>
          </w:tcPr>
          <w:p w:rsidR="00293A90" w:rsidRDefault="00293A90" w:rsidP="00293A90">
            <w:pPr>
              <w:jc w:val="center"/>
            </w:pPr>
          </w:p>
        </w:tc>
      </w:tr>
      <w:tr w:rsidR="00293A90" w:rsidTr="00293A90">
        <w:tc>
          <w:tcPr>
            <w:tcW w:w="3708" w:type="dxa"/>
          </w:tcPr>
          <w:p w:rsidR="00293A90" w:rsidRDefault="00293A90" w:rsidP="00293A90">
            <w:pPr>
              <w:jc w:val="center"/>
              <w:rPr>
                <w:b/>
                <w:sz w:val="24"/>
                <w:szCs w:val="24"/>
              </w:rPr>
            </w:pPr>
            <w:r w:rsidRPr="00293A90">
              <w:rPr>
                <w:b/>
                <w:sz w:val="24"/>
                <w:szCs w:val="24"/>
              </w:rPr>
              <w:t>Farmers</w:t>
            </w:r>
          </w:p>
          <w:p w:rsidR="00505675" w:rsidRDefault="00505675" w:rsidP="00293A90">
            <w:pPr>
              <w:jc w:val="center"/>
              <w:rPr>
                <w:b/>
                <w:sz w:val="24"/>
                <w:szCs w:val="24"/>
              </w:rPr>
            </w:pPr>
          </w:p>
          <w:p w:rsidR="00505675" w:rsidRDefault="00505675" w:rsidP="00293A90">
            <w:pPr>
              <w:jc w:val="center"/>
              <w:rPr>
                <w:b/>
                <w:sz w:val="24"/>
                <w:szCs w:val="24"/>
              </w:rPr>
            </w:pPr>
            <w:r>
              <w:rPr>
                <w:noProof/>
              </w:rPr>
              <w:drawing>
                <wp:inline distT="0" distB="0" distL="0" distR="0" wp14:anchorId="3EB77F55" wp14:editId="209CAEC8">
                  <wp:extent cx="1714500" cy="1285876"/>
                  <wp:effectExtent l="0" t="0" r="0" b="9525"/>
                  <wp:docPr id="5" name="Picture 5" descr="http://www.learnnc.org/lp/media/uploads/2009/11/800px-dust_bowl_-_dallas_south_dakota_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arnnc.org/lp/media/uploads/2009/11/800px-dust_bowl_-_dallas_south_dakota_19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534" cy="1291901"/>
                          </a:xfrm>
                          <a:prstGeom prst="rect">
                            <a:avLst/>
                          </a:prstGeom>
                          <a:noFill/>
                          <a:ln>
                            <a:noFill/>
                          </a:ln>
                        </pic:spPr>
                      </pic:pic>
                    </a:graphicData>
                  </a:graphic>
                </wp:inline>
              </w:drawing>
            </w:r>
          </w:p>
          <w:p w:rsidR="00505675" w:rsidRPr="00293A90" w:rsidRDefault="00505675" w:rsidP="00293A90">
            <w:pPr>
              <w:jc w:val="center"/>
              <w:rPr>
                <w:b/>
                <w:sz w:val="24"/>
                <w:szCs w:val="24"/>
              </w:rPr>
            </w:pPr>
          </w:p>
        </w:tc>
        <w:tc>
          <w:tcPr>
            <w:tcW w:w="6036" w:type="dxa"/>
          </w:tcPr>
          <w:p w:rsidR="00293A90" w:rsidRDefault="00293A90" w:rsidP="00293A90">
            <w:pPr>
              <w:jc w:val="center"/>
            </w:pPr>
          </w:p>
        </w:tc>
        <w:tc>
          <w:tcPr>
            <w:tcW w:w="4872" w:type="dxa"/>
          </w:tcPr>
          <w:p w:rsidR="00293A90" w:rsidRDefault="00293A90" w:rsidP="00293A90">
            <w:pPr>
              <w:jc w:val="center"/>
            </w:pPr>
          </w:p>
        </w:tc>
      </w:tr>
      <w:tr w:rsidR="00293A90" w:rsidTr="00293A90">
        <w:tc>
          <w:tcPr>
            <w:tcW w:w="3708" w:type="dxa"/>
          </w:tcPr>
          <w:p w:rsidR="00293A90" w:rsidRDefault="00293A90" w:rsidP="00293A90">
            <w:pPr>
              <w:jc w:val="center"/>
              <w:rPr>
                <w:b/>
                <w:sz w:val="24"/>
                <w:szCs w:val="24"/>
              </w:rPr>
            </w:pPr>
            <w:r w:rsidRPr="00293A90">
              <w:rPr>
                <w:b/>
                <w:sz w:val="24"/>
                <w:szCs w:val="24"/>
              </w:rPr>
              <w:t>Migrant Workers</w:t>
            </w:r>
          </w:p>
          <w:p w:rsidR="00505675" w:rsidRDefault="00505675" w:rsidP="00293A90">
            <w:pPr>
              <w:jc w:val="center"/>
              <w:rPr>
                <w:b/>
                <w:sz w:val="24"/>
                <w:szCs w:val="24"/>
              </w:rPr>
            </w:pPr>
          </w:p>
          <w:p w:rsidR="00505675" w:rsidRDefault="00505675" w:rsidP="00293A90">
            <w:pPr>
              <w:jc w:val="center"/>
              <w:rPr>
                <w:b/>
                <w:sz w:val="24"/>
                <w:szCs w:val="24"/>
              </w:rPr>
            </w:pPr>
            <w:r>
              <w:rPr>
                <w:noProof/>
              </w:rPr>
              <w:drawing>
                <wp:inline distT="0" distB="0" distL="0" distR="0" wp14:anchorId="3B76DE97" wp14:editId="5A46220B">
                  <wp:extent cx="1828800" cy="1579600"/>
                  <wp:effectExtent l="0" t="0" r="0" b="1905"/>
                  <wp:docPr id="6" name="Picture 6" descr="http://www.morningsidecenter-teachablemoment.org/tm/images/GreatDepression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rningsidecenter-teachablemoment.org/tm/images/GreatDepression3B.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4715" cy="1584709"/>
                          </a:xfrm>
                          <a:prstGeom prst="rect">
                            <a:avLst/>
                          </a:prstGeom>
                          <a:noFill/>
                          <a:ln>
                            <a:noFill/>
                          </a:ln>
                        </pic:spPr>
                      </pic:pic>
                    </a:graphicData>
                  </a:graphic>
                </wp:inline>
              </w:drawing>
            </w:r>
          </w:p>
          <w:p w:rsidR="00505675" w:rsidRPr="00293A90" w:rsidRDefault="00505675" w:rsidP="00293A90">
            <w:pPr>
              <w:jc w:val="center"/>
              <w:rPr>
                <w:b/>
                <w:sz w:val="24"/>
                <w:szCs w:val="24"/>
              </w:rPr>
            </w:pPr>
          </w:p>
        </w:tc>
        <w:tc>
          <w:tcPr>
            <w:tcW w:w="6036" w:type="dxa"/>
          </w:tcPr>
          <w:p w:rsidR="00293A90" w:rsidRDefault="00293A90" w:rsidP="00293A90">
            <w:pPr>
              <w:jc w:val="center"/>
            </w:pPr>
          </w:p>
        </w:tc>
        <w:tc>
          <w:tcPr>
            <w:tcW w:w="4872" w:type="dxa"/>
          </w:tcPr>
          <w:p w:rsidR="00293A90" w:rsidRDefault="00293A90" w:rsidP="00293A90">
            <w:pPr>
              <w:jc w:val="center"/>
            </w:pPr>
          </w:p>
        </w:tc>
      </w:tr>
    </w:tbl>
    <w:p w:rsidR="00293A90" w:rsidRDefault="00293A90" w:rsidP="00293A90">
      <w:pPr>
        <w:jc w:val="center"/>
      </w:pPr>
    </w:p>
    <w:p w:rsidR="00293A90" w:rsidRDefault="00293A90" w:rsidP="00293A90">
      <w:pPr>
        <w:jc w:val="center"/>
      </w:pPr>
    </w:p>
    <w:sectPr w:rsidR="00293A90" w:rsidSect="00293A9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90"/>
    <w:rsid w:val="00293A90"/>
    <w:rsid w:val="00505675"/>
    <w:rsid w:val="00512F6F"/>
    <w:rsid w:val="0068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7290-0D09-42A4-B03E-8D8FBBEC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Pierotte</dc:creator>
  <cp:lastModifiedBy>Joseph Traeger</cp:lastModifiedBy>
  <cp:revision>2</cp:revision>
  <dcterms:created xsi:type="dcterms:W3CDTF">2016-02-11T17:24:00Z</dcterms:created>
  <dcterms:modified xsi:type="dcterms:W3CDTF">2016-02-11T17:24:00Z</dcterms:modified>
</cp:coreProperties>
</file>